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lencochiaro-Colore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1"/>
        <w:gridCol w:w="3546"/>
        <w:gridCol w:w="2333"/>
        <w:gridCol w:w="1504"/>
      </w:tblGrid>
      <w:tr w:rsidR="00854847" w:rsidRPr="002528E0" w:rsidTr="00611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292C" w:rsidRPr="002528E0" w:rsidRDefault="009B292C">
            <w:pPr>
              <w:rPr>
                <w:rFonts w:ascii="Century Gothic" w:hAnsi="Century Gothic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9B292C" w:rsidP="009B2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1504" w:type="dxa"/>
            <w:vAlign w:val="center"/>
          </w:tcPr>
          <w:p w:rsidR="009B292C" w:rsidRPr="002528E0" w:rsidRDefault="009B292C" w:rsidP="009B2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9B292C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B292C" w:rsidRPr="002528E0" w:rsidRDefault="009B292C" w:rsidP="00731F76">
            <w:pPr>
              <w:jc w:val="center"/>
              <w:rPr>
                <w:rFonts w:ascii="Century Gothic" w:hAnsi="Century Gothic" w:cs="Microsoft New Tai Lue"/>
              </w:rPr>
            </w:pPr>
            <w:r w:rsidRPr="002528E0">
              <w:rPr>
                <w:rFonts w:ascii="Century Gothic" w:hAnsi="Century Gothic" w:cs="Microsoft New Tai Lue"/>
              </w:rPr>
              <w:t>Segnalazioni di sospette reazioni avverse ai farmaci (ADR)</w:t>
            </w: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9B292C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Numero di segnalazioni</w:t>
            </w:r>
            <w:r w:rsidR="00731F76"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nel 201</w:t>
            </w:r>
            <w:r w:rsidR="002528E0" w:rsidRPr="002528E0">
              <w:rPr>
                <w:rFonts w:ascii="Century Gothic" w:hAnsi="Century Gothic" w:cs="Microsoft New Tai Lue"/>
                <w:sz w:val="20"/>
                <w:szCs w:val="20"/>
              </w:rPr>
              <w:t>8</w:t>
            </w:r>
          </w:p>
        </w:tc>
        <w:tc>
          <w:tcPr>
            <w:tcW w:w="1504" w:type="dxa"/>
            <w:vAlign w:val="center"/>
          </w:tcPr>
          <w:p w:rsidR="009B292C" w:rsidRPr="002528E0" w:rsidRDefault="009B292C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11474" w:rsidRPr="002528E0" w:rsidTr="00611474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611474" w:rsidRPr="002528E0" w:rsidRDefault="00611474" w:rsidP="0061147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11474" w:rsidRPr="002528E0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Gravità</w:t>
            </w:r>
          </w:p>
        </w:tc>
        <w:tc>
          <w:tcPr>
            <w:tcW w:w="0" w:type="auto"/>
            <w:vAlign w:val="center"/>
          </w:tcPr>
          <w:p w:rsidR="00611474" w:rsidRPr="002528E0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Non grave</w:t>
            </w:r>
          </w:p>
        </w:tc>
        <w:tc>
          <w:tcPr>
            <w:tcW w:w="1504" w:type="dxa"/>
            <w:vAlign w:val="center"/>
          </w:tcPr>
          <w:p w:rsidR="00611474" w:rsidRPr="00611474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611474">
              <w:rPr>
                <w:rFonts w:ascii="Century Gothic" w:hAnsi="Century Gothic"/>
                <w:sz w:val="20"/>
              </w:rPr>
              <w:t>136</w:t>
            </w:r>
          </w:p>
        </w:tc>
      </w:tr>
      <w:tr w:rsidR="00611474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611474" w:rsidRPr="002528E0" w:rsidRDefault="00611474" w:rsidP="0061147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vAlign w:val="center"/>
          </w:tcPr>
          <w:p w:rsidR="00611474" w:rsidRPr="002528E0" w:rsidRDefault="00611474" w:rsidP="00611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1474" w:rsidRPr="002528E0" w:rsidRDefault="00611474" w:rsidP="00611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Grave</w:t>
            </w:r>
          </w:p>
        </w:tc>
        <w:tc>
          <w:tcPr>
            <w:tcW w:w="1504" w:type="dxa"/>
            <w:vAlign w:val="center"/>
          </w:tcPr>
          <w:p w:rsidR="00611474" w:rsidRPr="00611474" w:rsidRDefault="00611474" w:rsidP="00611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611474">
              <w:rPr>
                <w:rFonts w:ascii="Century Gothic" w:hAnsi="Century Gothic"/>
                <w:sz w:val="20"/>
              </w:rPr>
              <w:t>1</w:t>
            </w:r>
          </w:p>
        </w:tc>
      </w:tr>
      <w:tr w:rsidR="00611474" w:rsidRPr="002528E0" w:rsidTr="00611474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611474" w:rsidRPr="002528E0" w:rsidRDefault="00611474" w:rsidP="0061147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vAlign w:val="center"/>
          </w:tcPr>
          <w:p w:rsidR="00611474" w:rsidRPr="002528E0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1474" w:rsidRPr="002528E0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Non disponibile</w:t>
            </w:r>
          </w:p>
        </w:tc>
        <w:tc>
          <w:tcPr>
            <w:tcW w:w="1504" w:type="dxa"/>
            <w:vAlign w:val="center"/>
          </w:tcPr>
          <w:p w:rsidR="00611474" w:rsidRPr="00611474" w:rsidRDefault="00611474" w:rsidP="0061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611474">
              <w:rPr>
                <w:rFonts w:ascii="Century Gothic" w:hAnsi="Century Gothic"/>
                <w:sz w:val="20"/>
              </w:rPr>
              <w:t>36</w:t>
            </w:r>
          </w:p>
        </w:tc>
      </w:tr>
      <w:tr w:rsidR="009B292C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9B292C" w:rsidRPr="002528E0" w:rsidRDefault="009B292C" w:rsidP="00731F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9B292C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N. di segnalazioni x milioni di abitanti</w:t>
            </w:r>
          </w:p>
        </w:tc>
        <w:tc>
          <w:tcPr>
            <w:tcW w:w="1504" w:type="dxa"/>
            <w:vAlign w:val="center"/>
          </w:tcPr>
          <w:p w:rsidR="009B292C" w:rsidRPr="002528E0" w:rsidRDefault="00611474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554</w:t>
            </w:r>
          </w:p>
        </w:tc>
      </w:tr>
      <w:tr w:rsidR="009B292C" w:rsidRPr="002528E0" w:rsidTr="0061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292C" w:rsidRPr="002528E0" w:rsidRDefault="009B292C" w:rsidP="00731F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9B292C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B292C" w:rsidRPr="002528E0" w:rsidRDefault="009B292C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9B292C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B292C" w:rsidRPr="002528E0" w:rsidRDefault="0071130B" w:rsidP="00731F76">
            <w:pPr>
              <w:jc w:val="center"/>
              <w:rPr>
                <w:rFonts w:ascii="Century Gothic" w:hAnsi="Century Gothic"/>
              </w:rPr>
            </w:pPr>
            <w:r w:rsidRPr="00F32E63">
              <w:rPr>
                <w:rFonts w:ascii="Century Gothic" w:hAnsi="Century Gothic" w:cs="Microsoft New Tai Lue"/>
              </w:rPr>
              <w:t>Reclami effettuati all</w:t>
            </w:r>
            <w:r w:rsidR="00F00BC5" w:rsidRPr="00F32E63">
              <w:rPr>
                <w:rFonts w:ascii="Century Gothic" w:hAnsi="Century Gothic" w:cs="Microsoft New Tai Lue"/>
              </w:rPr>
              <w:t>’UR</w:t>
            </w:r>
            <w:r w:rsidRPr="00F32E63">
              <w:rPr>
                <w:rFonts w:ascii="Century Gothic" w:hAnsi="Century Gothic" w:cs="Microsoft New Tai Lue"/>
              </w:rPr>
              <w:t>P (ufficio relazioni con il pubblico) riguardanti</w:t>
            </w:r>
            <w:r w:rsidR="00EA47C9" w:rsidRPr="00F32E63">
              <w:rPr>
                <w:rFonts w:ascii="Century Gothic" w:hAnsi="Century Gothic" w:cs="Microsoft New Tai Lue"/>
              </w:rPr>
              <w:t xml:space="preserve"> l’ ambito della gestione del rischio sanitario</w:t>
            </w:r>
            <w:r w:rsidR="003C207F" w:rsidRPr="00F32E63">
              <w:rPr>
                <w:rFonts w:ascii="Century Gothic" w:hAnsi="Century Gothic" w:cs="Microsoft New Tai Lue"/>
                <w:vertAlign w:val="superscript"/>
              </w:rPr>
              <w:t>#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292C" w:rsidRPr="002528E0" w:rsidRDefault="00EA47C9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Numero di segnalazioni nel 201</w:t>
            </w:r>
            <w:r w:rsidR="002528E0" w:rsidRPr="002528E0">
              <w:rPr>
                <w:rFonts w:ascii="Century Gothic" w:hAnsi="Century Gothic" w:cs="Microsoft New Tai Lue"/>
                <w:sz w:val="20"/>
                <w:szCs w:val="20"/>
              </w:rPr>
              <w:t>8</w:t>
            </w:r>
          </w:p>
        </w:tc>
        <w:tc>
          <w:tcPr>
            <w:tcW w:w="15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292C" w:rsidRPr="002528E0" w:rsidRDefault="009B292C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9B292C" w:rsidRPr="002528E0" w:rsidTr="0061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292C" w:rsidRPr="002528E0" w:rsidRDefault="009B292C" w:rsidP="00731F76">
            <w:pPr>
              <w:jc w:val="center"/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9B292C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B292C" w:rsidRPr="002528E0" w:rsidRDefault="009B292C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9B292C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292C" w:rsidRPr="002528E0" w:rsidRDefault="00C30C5D" w:rsidP="00731F76">
            <w:pPr>
              <w:jc w:val="center"/>
              <w:rPr>
                <w:rFonts w:ascii="Century Gothic" w:hAnsi="Century Gothic" w:cs="Microsoft New Tai Lue"/>
              </w:rPr>
            </w:pPr>
            <w:r w:rsidRPr="00611474">
              <w:rPr>
                <w:rFonts w:ascii="Century Gothic" w:hAnsi="Century Gothic" w:cs="Microsoft New Tai Lue"/>
              </w:rPr>
              <w:t xml:space="preserve">Sinistri </w:t>
            </w:r>
            <w:r w:rsidR="00EA5803" w:rsidRPr="00611474">
              <w:rPr>
                <w:rFonts w:ascii="Century Gothic" w:hAnsi="Century Gothic" w:cs="Microsoft New Tai Lue"/>
              </w:rPr>
              <w:t>nell’ambito della gestione del rischio sanitario*</w:t>
            </w:r>
          </w:p>
        </w:tc>
        <w:tc>
          <w:tcPr>
            <w:tcW w:w="0" w:type="auto"/>
            <w:gridSpan w:val="2"/>
            <w:vAlign w:val="center"/>
          </w:tcPr>
          <w:p w:rsidR="009B292C" w:rsidRPr="002528E0" w:rsidRDefault="000F575D" w:rsidP="00C30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>
              <w:rPr>
                <w:rFonts w:ascii="Century Gothic" w:hAnsi="Century Gothic" w:cs="Microsoft New Tai Lue"/>
                <w:sz w:val="20"/>
                <w:szCs w:val="20"/>
              </w:rPr>
              <w:t>N. di sinistri denunciati nel 2018</w:t>
            </w:r>
          </w:p>
        </w:tc>
        <w:tc>
          <w:tcPr>
            <w:tcW w:w="1504" w:type="dxa"/>
            <w:vAlign w:val="center"/>
          </w:tcPr>
          <w:p w:rsidR="009B292C" w:rsidRPr="002528E0" w:rsidRDefault="00611474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62</w:t>
            </w:r>
          </w:p>
        </w:tc>
      </w:tr>
      <w:tr w:rsidR="00DC3953" w:rsidRPr="002528E0" w:rsidTr="0061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3953" w:rsidRPr="002528E0" w:rsidRDefault="00DC3953" w:rsidP="00731F76">
            <w:pPr>
              <w:jc w:val="center"/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C3953" w:rsidRPr="002528E0" w:rsidRDefault="00DC3953" w:rsidP="00C30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1504" w:type="dxa"/>
            <w:vAlign w:val="center"/>
          </w:tcPr>
          <w:p w:rsidR="00DC3953" w:rsidRPr="002528E0" w:rsidRDefault="00DC3953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EA47C9" w:rsidRPr="002528E0" w:rsidRDefault="00EA47C9" w:rsidP="002528E0">
            <w:pPr>
              <w:jc w:val="center"/>
              <w:rPr>
                <w:rFonts w:ascii="Century Gothic" w:hAnsi="Century Gothic" w:cs="Microsoft New Tai Lue"/>
              </w:rPr>
            </w:pPr>
            <w:r w:rsidRPr="002528E0">
              <w:rPr>
                <w:rFonts w:ascii="Century Gothic" w:hAnsi="Century Gothic" w:cs="Microsoft New Tai Lue"/>
              </w:rPr>
              <w:t>Sistema di segnalazione volontaria di eventi avversi o di “quasi eventi” (</w:t>
            </w:r>
            <w:proofErr w:type="spellStart"/>
            <w:r w:rsidRPr="002528E0">
              <w:rPr>
                <w:rFonts w:ascii="Century Gothic" w:hAnsi="Century Gothic" w:cs="Microsoft New Tai Lue"/>
              </w:rPr>
              <w:t>near</w:t>
            </w:r>
            <w:proofErr w:type="spellEnd"/>
            <w:r w:rsidRPr="002528E0">
              <w:rPr>
                <w:rFonts w:ascii="Century Gothic" w:hAnsi="Century Gothic" w:cs="Microsoft New Tai Lue"/>
              </w:rPr>
              <w:t xml:space="preserve"> miss)</w:t>
            </w:r>
          </w:p>
        </w:tc>
        <w:tc>
          <w:tcPr>
            <w:tcW w:w="0" w:type="auto"/>
            <w:gridSpan w:val="2"/>
            <w:vAlign w:val="center"/>
          </w:tcPr>
          <w:p w:rsidR="00EA47C9" w:rsidRPr="002528E0" w:rsidRDefault="00EA47C9" w:rsidP="00E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Numero di segnalazioni di eventi avversi + </w:t>
            </w:r>
            <w:proofErr w:type="spellStart"/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near</w:t>
            </w:r>
            <w:proofErr w:type="spellEnd"/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miss, escluse le cadute nel 201</w:t>
            </w:r>
            <w:r w:rsidR="002528E0" w:rsidRPr="002528E0">
              <w:rPr>
                <w:rFonts w:ascii="Century Gothic" w:hAnsi="Century Gothic" w:cs="Microsoft New Tai Lue"/>
                <w:sz w:val="20"/>
                <w:szCs w:val="20"/>
              </w:rPr>
              <w:t>8</w:t>
            </w:r>
          </w:p>
        </w:tc>
        <w:tc>
          <w:tcPr>
            <w:tcW w:w="1504" w:type="dxa"/>
            <w:vAlign w:val="center"/>
          </w:tcPr>
          <w:p w:rsidR="00EA47C9" w:rsidRPr="002528E0" w:rsidRDefault="00EA47C9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A47C9" w:rsidRPr="002528E0" w:rsidRDefault="00EA47C9" w:rsidP="00C30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N. di segnalazioni che hanno richiesto approfondimento nel 201</w:t>
            </w:r>
            <w:r w:rsidR="002528E0" w:rsidRPr="002528E0">
              <w:rPr>
                <w:rFonts w:ascii="Century Gothic" w:hAnsi="Century Gothic" w:cs="Microsoft New Tai Lue"/>
                <w:sz w:val="20"/>
                <w:szCs w:val="20"/>
              </w:rPr>
              <w:t>8</w:t>
            </w:r>
          </w:p>
        </w:tc>
        <w:tc>
          <w:tcPr>
            <w:tcW w:w="1504" w:type="dxa"/>
            <w:vAlign w:val="center"/>
          </w:tcPr>
          <w:p w:rsidR="00EA47C9" w:rsidRPr="002528E0" w:rsidRDefault="00EA47C9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A47C9" w:rsidRPr="002528E0" w:rsidRDefault="00EA47C9" w:rsidP="00C30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2528E0">
              <w:rPr>
                <w:rFonts w:ascii="Century Gothic" w:hAnsi="Century Gothic"/>
                <w:sz w:val="20"/>
              </w:rPr>
              <w:t>Tipologia di approfondimento richiesto</w:t>
            </w:r>
          </w:p>
        </w:tc>
        <w:tc>
          <w:tcPr>
            <w:tcW w:w="0" w:type="auto"/>
          </w:tcPr>
          <w:p w:rsidR="00EA47C9" w:rsidRPr="002528E0" w:rsidRDefault="00EA47C9" w:rsidP="00E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RCA </w:t>
            </w:r>
          </w:p>
        </w:tc>
        <w:tc>
          <w:tcPr>
            <w:tcW w:w="1504" w:type="dxa"/>
            <w:vMerge w:val="restart"/>
            <w:vAlign w:val="center"/>
          </w:tcPr>
          <w:p w:rsidR="00EA47C9" w:rsidRPr="002528E0" w:rsidRDefault="00EA47C9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vMerge/>
            <w:vAlign w:val="center"/>
          </w:tcPr>
          <w:p w:rsidR="00EA47C9" w:rsidRPr="002528E0" w:rsidRDefault="00EA47C9" w:rsidP="00C30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EA47C9" w:rsidRPr="002528E0" w:rsidRDefault="00EA47C9" w:rsidP="00EA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audit strutturato</w:t>
            </w:r>
          </w:p>
        </w:tc>
        <w:tc>
          <w:tcPr>
            <w:tcW w:w="1504" w:type="dxa"/>
            <w:vMerge/>
            <w:vAlign w:val="center"/>
          </w:tcPr>
          <w:p w:rsidR="00EA47C9" w:rsidRPr="002528E0" w:rsidRDefault="00EA47C9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vMerge/>
            <w:vAlign w:val="center"/>
          </w:tcPr>
          <w:p w:rsidR="00EA47C9" w:rsidRPr="002528E0" w:rsidRDefault="00EA47C9" w:rsidP="00C30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</w:tcPr>
          <w:p w:rsidR="00EA47C9" w:rsidRPr="002528E0" w:rsidRDefault="00EA47C9" w:rsidP="00E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audit breve </w:t>
            </w:r>
          </w:p>
        </w:tc>
        <w:tc>
          <w:tcPr>
            <w:tcW w:w="1504" w:type="dxa"/>
            <w:vMerge/>
            <w:vAlign w:val="center"/>
          </w:tcPr>
          <w:p w:rsidR="00EA47C9" w:rsidRPr="002528E0" w:rsidRDefault="00EA47C9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vMerge/>
            <w:vAlign w:val="center"/>
          </w:tcPr>
          <w:p w:rsidR="00EA47C9" w:rsidRPr="002528E0" w:rsidRDefault="00EA47C9" w:rsidP="00C30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EA47C9" w:rsidRPr="002528E0" w:rsidRDefault="00EA47C9" w:rsidP="00EA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contatto telefonico, mail </w:t>
            </w:r>
          </w:p>
        </w:tc>
        <w:tc>
          <w:tcPr>
            <w:tcW w:w="1504" w:type="dxa"/>
            <w:vMerge/>
            <w:vAlign w:val="center"/>
          </w:tcPr>
          <w:p w:rsidR="00EA47C9" w:rsidRPr="002528E0" w:rsidRDefault="00EA47C9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vMerge/>
            <w:vAlign w:val="center"/>
          </w:tcPr>
          <w:p w:rsidR="00EA47C9" w:rsidRPr="002528E0" w:rsidRDefault="00EA47C9" w:rsidP="00C30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</w:tcPr>
          <w:p w:rsidR="00EA47C9" w:rsidRPr="002528E0" w:rsidRDefault="00EA47C9" w:rsidP="00E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altro </w:t>
            </w:r>
          </w:p>
        </w:tc>
        <w:tc>
          <w:tcPr>
            <w:tcW w:w="1504" w:type="dxa"/>
            <w:vMerge/>
            <w:vAlign w:val="center"/>
          </w:tcPr>
          <w:p w:rsidR="00EA47C9" w:rsidRPr="002528E0" w:rsidRDefault="00EA47C9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EA47C9" w:rsidRPr="002528E0" w:rsidTr="0061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A47C9" w:rsidRPr="002528E0" w:rsidRDefault="00EA47C9" w:rsidP="00C30C5D">
            <w:pPr>
              <w:rPr>
                <w:rFonts w:ascii="Century Gothic" w:hAnsi="Century Gothic" w:cs="Microsoft New Tai Lu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A47C9" w:rsidRPr="002528E0" w:rsidRDefault="00EA47C9" w:rsidP="00EA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>N. di azioni di miglioramento attuate</w:t>
            </w:r>
            <w:r w:rsidR="00854847"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e concluse</w:t>
            </w:r>
            <w:r w:rsidRPr="002528E0">
              <w:rPr>
                <w:rFonts w:ascii="Century Gothic" w:hAnsi="Century Gothic" w:cs="Microsoft New Tai Lue"/>
                <w:sz w:val="20"/>
                <w:szCs w:val="20"/>
              </w:rPr>
              <w:t xml:space="preserve"> nel 201</w:t>
            </w:r>
            <w:r w:rsidR="002528E0" w:rsidRPr="002528E0">
              <w:rPr>
                <w:rFonts w:ascii="Century Gothic" w:hAnsi="Century Gothic" w:cs="Microsoft New Tai Lue"/>
                <w:sz w:val="20"/>
                <w:szCs w:val="20"/>
              </w:rPr>
              <w:t>8</w:t>
            </w:r>
          </w:p>
        </w:tc>
        <w:tc>
          <w:tcPr>
            <w:tcW w:w="1504" w:type="dxa"/>
            <w:vAlign w:val="center"/>
          </w:tcPr>
          <w:p w:rsidR="00EA47C9" w:rsidRPr="002528E0" w:rsidRDefault="00EA47C9" w:rsidP="009B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0F575D" w:rsidRPr="002528E0" w:rsidTr="0061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F575D" w:rsidRPr="002528E0" w:rsidRDefault="000F575D" w:rsidP="000F575D">
            <w:pPr>
              <w:jc w:val="center"/>
              <w:rPr>
                <w:rFonts w:ascii="Century Gothic" w:hAnsi="Century Gothic" w:cs="Microsoft New Tai Lue"/>
              </w:rPr>
            </w:pPr>
            <w:r w:rsidRPr="00611474">
              <w:rPr>
                <w:rFonts w:ascii="Century Gothic" w:hAnsi="Century Gothic" w:cs="Microsoft New Tai Lue"/>
              </w:rPr>
              <w:t>Risarcimenti  erog</w:t>
            </w:r>
            <w:r w:rsidR="002207AE" w:rsidRPr="00611474">
              <w:rPr>
                <w:rFonts w:ascii="Century Gothic" w:hAnsi="Century Gothic" w:cs="Microsoft New Tai Lue"/>
              </w:rPr>
              <w:t xml:space="preserve">ati  nell'ultimo  quinquennio, </w:t>
            </w:r>
            <w:r w:rsidRPr="00611474">
              <w:rPr>
                <w:rFonts w:ascii="Century Gothic" w:hAnsi="Century Gothic" w:cs="Microsoft New Tai Lue"/>
              </w:rPr>
              <w:t>nell’ambito della gestione del rischio sanitario*</w:t>
            </w:r>
          </w:p>
        </w:tc>
        <w:tc>
          <w:tcPr>
            <w:tcW w:w="0" w:type="auto"/>
            <w:gridSpan w:val="2"/>
            <w:vAlign w:val="center"/>
          </w:tcPr>
          <w:p w:rsidR="000F575D" w:rsidRPr="002528E0" w:rsidRDefault="000F575D" w:rsidP="00E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Microsoft New Tai Lue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F575D" w:rsidRPr="002528E0" w:rsidRDefault="00611474" w:rsidP="009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611474">
              <w:rPr>
                <w:rFonts w:ascii="Century Gothic" w:hAnsi="Century Gothic"/>
                <w:sz w:val="20"/>
              </w:rPr>
              <w:t>€          11.867.910,93</w:t>
            </w:r>
          </w:p>
        </w:tc>
      </w:tr>
    </w:tbl>
    <w:p w:rsidR="00EA5803" w:rsidRPr="00854847" w:rsidRDefault="00EA5803" w:rsidP="00854847">
      <w:pPr>
        <w:spacing w:after="0"/>
        <w:rPr>
          <w:rFonts w:ascii="Microsoft New Tai Lue" w:hAnsi="Microsoft New Tai Lue" w:cs="Microsoft New Tai Lue"/>
          <w:sz w:val="18"/>
        </w:rPr>
      </w:pPr>
      <w:r w:rsidRPr="00854847">
        <w:rPr>
          <w:rFonts w:ascii="Microsoft New Tai Lue" w:hAnsi="Microsoft New Tai Lue" w:cs="Microsoft New Tai Lue"/>
          <w:sz w:val="18"/>
        </w:rPr>
        <w:t>*</w:t>
      </w:r>
      <w:proofErr w:type="gramStart"/>
      <w:r w:rsidRPr="00854847">
        <w:rPr>
          <w:rFonts w:ascii="Microsoft New Tai Lue" w:hAnsi="Microsoft New Tai Lue" w:cs="Microsoft New Tai Lue"/>
          <w:sz w:val="18"/>
        </w:rPr>
        <w:t>esclusi  i</w:t>
      </w:r>
      <w:proofErr w:type="gramEnd"/>
      <w:r w:rsidRPr="00854847">
        <w:rPr>
          <w:rFonts w:ascii="Microsoft New Tai Lue" w:hAnsi="Microsoft New Tai Lue" w:cs="Microsoft New Tai Lue"/>
          <w:sz w:val="18"/>
        </w:rPr>
        <w:t xml:space="preserve"> danni a cose</w:t>
      </w:r>
    </w:p>
    <w:p w:rsidR="00DC3953" w:rsidRDefault="00EA47C9" w:rsidP="00854847">
      <w:pPr>
        <w:spacing w:after="0"/>
        <w:rPr>
          <w:rFonts w:ascii="Microsoft New Tai Lue" w:hAnsi="Microsoft New Tai Lue" w:cs="Microsoft New Tai Lue"/>
          <w:sz w:val="18"/>
        </w:rPr>
      </w:pPr>
      <w:r w:rsidRPr="00854847">
        <w:rPr>
          <w:rFonts w:ascii="Microsoft New Tai Lue" w:hAnsi="Microsoft New Tai Lue" w:cs="Microsoft New Tai Lue"/>
          <w:sz w:val="18"/>
          <w:vertAlign w:val="superscript"/>
        </w:rPr>
        <w:t>#</w:t>
      </w:r>
      <w:r w:rsidR="00867FEB" w:rsidRPr="00867FEB">
        <w:t xml:space="preserve"> </w:t>
      </w:r>
      <w:r w:rsidR="00867FEB">
        <w:rPr>
          <w:rFonts w:ascii="Microsoft New Tai Lue" w:hAnsi="Microsoft New Tai Lue" w:cs="Microsoft New Tai Lue"/>
          <w:sz w:val="18"/>
        </w:rPr>
        <w:t xml:space="preserve">incluse solo le segnalazioni </w:t>
      </w:r>
      <w:r w:rsidR="00867FEB" w:rsidRPr="00867FEB">
        <w:rPr>
          <w:rFonts w:ascii="Microsoft New Tai Lue" w:hAnsi="Microsoft New Tai Lue" w:cs="Microsoft New Tai Lue"/>
          <w:sz w:val="18"/>
        </w:rPr>
        <w:t>attinent</w:t>
      </w:r>
      <w:r w:rsidR="00867FEB">
        <w:rPr>
          <w:rFonts w:ascii="Microsoft New Tai Lue" w:hAnsi="Microsoft New Tai Lue" w:cs="Microsoft New Tai Lue"/>
          <w:sz w:val="18"/>
        </w:rPr>
        <w:t>i</w:t>
      </w:r>
      <w:r w:rsidR="00867FEB" w:rsidRPr="00867FEB">
        <w:rPr>
          <w:rFonts w:ascii="Microsoft New Tai Lue" w:hAnsi="Microsoft New Tai Lue" w:cs="Microsoft New Tai Lue"/>
          <w:sz w:val="18"/>
        </w:rPr>
        <w:t xml:space="preserve"> a tematiche di rischio clinico e sicurezza del paziente</w:t>
      </w:r>
      <w:bookmarkStart w:id="0" w:name="_GoBack"/>
      <w:bookmarkEnd w:id="0"/>
    </w:p>
    <w:sectPr w:rsidR="00DC3953" w:rsidSect="008548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92C"/>
    <w:rsid w:val="000A2D62"/>
    <w:rsid w:val="000F575D"/>
    <w:rsid w:val="00104F1A"/>
    <w:rsid w:val="00130CBA"/>
    <w:rsid w:val="002207AE"/>
    <w:rsid w:val="002528E0"/>
    <w:rsid w:val="002D4527"/>
    <w:rsid w:val="003C207F"/>
    <w:rsid w:val="00410F11"/>
    <w:rsid w:val="0042446A"/>
    <w:rsid w:val="00611474"/>
    <w:rsid w:val="006234AB"/>
    <w:rsid w:val="0064645E"/>
    <w:rsid w:val="00664829"/>
    <w:rsid w:val="0071130B"/>
    <w:rsid w:val="00731F76"/>
    <w:rsid w:val="00854847"/>
    <w:rsid w:val="00867FEB"/>
    <w:rsid w:val="0087323E"/>
    <w:rsid w:val="009B292C"/>
    <w:rsid w:val="00A43F86"/>
    <w:rsid w:val="00A66BBF"/>
    <w:rsid w:val="00C30C5D"/>
    <w:rsid w:val="00DC3953"/>
    <w:rsid w:val="00E624D3"/>
    <w:rsid w:val="00EA47C9"/>
    <w:rsid w:val="00EA5803"/>
    <w:rsid w:val="00F00BC5"/>
    <w:rsid w:val="00F32E63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78C"/>
  <w15:docId w15:val="{B8A2D111-DC7C-406C-8020-B52B11A9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1-Colore11">
    <w:name w:val="Sfondo medio 1 - Colore 11"/>
    <w:basedOn w:val="Tabellanormale"/>
    <w:uiPriority w:val="63"/>
    <w:rsid w:val="009B29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uiPriority w:val="65"/>
    <w:rsid w:val="009B29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9B29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30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31F76"/>
    <w:rPr>
      <w:i/>
      <w:iCs/>
    </w:rPr>
  </w:style>
  <w:style w:type="character" w:styleId="Enfasigrassetto">
    <w:name w:val="Strong"/>
    <w:basedOn w:val="Carpredefinitoparagrafo"/>
    <w:uiPriority w:val="22"/>
    <w:qFormat/>
    <w:rsid w:val="0061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arnoldo.luca</dc:creator>
  <cp:lastModifiedBy>Michele Minuzzo</cp:lastModifiedBy>
  <cp:revision>9</cp:revision>
  <dcterms:created xsi:type="dcterms:W3CDTF">2018-03-21T13:34:00Z</dcterms:created>
  <dcterms:modified xsi:type="dcterms:W3CDTF">2019-03-27T08:11:00Z</dcterms:modified>
</cp:coreProperties>
</file>