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C.F. e P.I. 01772890933 PEC:  asfo.protgen@certsanita.fvg.it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02B07ACE" w14:textId="463B424E" w:rsidR="00C43B25" w:rsidRPr="007962C0" w:rsidRDefault="00CF7004" w:rsidP="007962C0">
      <w:pPr>
        <w:spacing w:before="120" w:after="120" w:line="240" w:lineRule="auto"/>
        <w:jc w:val="center"/>
        <w:rPr>
          <w:b/>
          <w:bCs/>
          <w:u w:val="single"/>
        </w:rPr>
      </w:pPr>
      <w:r w:rsidRPr="00CF7004">
        <w:rPr>
          <w:b/>
          <w:bCs/>
          <w:u w:val="single"/>
        </w:rPr>
        <w:t>Informativa ai sensi del Regolamento Europeo 679/2016 e del Codice della Privacy</w:t>
      </w:r>
    </w:p>
    <w:p w14:paraId="01C46D87" w14:textId="1B4785EA" w:rsidR="00B86275" w:rsidRPr="00B86275" w:rsidRDefault="00AE5EF7" w:rsidP="00B86275">
      <w:pPr>
        <w:jc w:val="center"/>
        <w:rPr>
          <w:rFonts w:cs="Calibri Light"/>
          <w:b/>
          <w:sz w:val="24"/>
          <w:szCs w:val="24"/>
        </w:rPr>
      </w:pPr>
      <w:r>
        <w:rPr>
          <w:rFonts w:cs="Calibri Light"/>
          <w:b/>
          <w:sz w:val="24"/>
          <w:szCs w:val="24"/>
        </w:rPr>
        <w:t xml:space="preserve">RDO </w:t>
      </w:r>
      <w:r w:rsidRPr="00513303">
        <w:rPr>
          <w:rFonts w:cs="Calibri Light"/>
          <w:b/>
          <w:sz w:val="24"/>
          <w:szCs w:val="24"/>
        </w:rPr>
        <w:t>APERTA MEPA N.</w:t>
      </w:r>
      <w:r>
        <w:rPr>
          <w:rFonts w:cs="Calibri Light"/>
          <w:b/>
          <w:sz w:val="24"/>
          <w:szCs w:val="24"/>
        </w:rPr>
        <w:t xml:space="preserve"> </w:t>
      </w:r>
      <w:r w:rsidR="00854271">
        <w:rPr>
          <w:rFonts w:cs="Calibri Light"/>
          <w:b/>
          <w:sz w:val="24"/>
          <w:szCs w:val="24"/>
        </w:rPr>
        <w:t>2769371</w:t>
      </w:r>
    </w:p>
    <w:p w14:paraId="46F57582" w14:textId="77777777" w:rsidR="009553A1" w:rsidRPr="009553A1" w:rsidRDefault="009553A1" w:rsidP="009553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eastAsia="Times New Roman" w:cs="Calibri"/>
          <w:b/>
          <w:bCs/>
          <w:sz w:val="24"/>
          <w:szCs w:val="24"/>
          <w:lang w:eastAsia="it-IT"/>
        </w:rPr>
      </w:pPr>
      <w:bookmarkStart w:id="1" w:name="_GoBack"/>
      <w:r w:rsidRPr="009553A1">
        <w:rPr>
          <w:rFonts w:eastAsia="Times New Roman" w:cs="Calibri"/>
          <w:b/>
          <w:bCs/>
          <w:sz w:val="24"/>
          <w:szCs w:val="24"/>
          <w:lang w:eastAsia="it-IT"/>
        </w:rPr>
        <w:t>Procedura negoziata senza previa pubblicazione di bando di gara di cui all’art. 63 D.Lgs. 50/2016  e s.m.i.. ai sensi dell’art. 1, comma 2 lett. b) del D.L. n. 76 del 16 luglio 2020 convertito con modificazioni della Legge n. 120 dell’11/09/2021 per la “FORNITURA DI SISTEMI PER IL MONITORAGGIO DELLA GLICEMIA (CGM) A MARCHIO DEXCOM G6” per un periodo di 12 mesi.</w:t>
      </w:r>
    </w:p>
    <w:bookmarkEnd w:id="1"/>
    <w:p w14:paraId="492EA290" w14:textId="7056A3E7" w:rsidR="00854271" w:rsidRPr="00854271" w:rsidRDefault="00854271" w:rsidP="00854271">
      <w:pPr>
        <w:jc w:val="center"/>
        <w:rPr>
          <w:rStyle w:val="Absatz-Standardschriftart"/>
          <w:color w:val="000000"/>
          <w:sz w:val="24"/>
          <w:szCs w:val="24"/>
          <w:shd w:val="clear" w:color="auto" w:fill="F9F9F9"/>
        </w:rPr>
      </w:pPr>
      <w:r w:rsidRPr="00854271">
        <w:rPr>
          <w:rFonts w:cs="Calibri"/>
          <w:b/>
          <w:sz w:val="24"/>
          <w:szCs w:val="24"/>
        </w:rPr>
        <w:t xml:space="preserve">Gara numero: </w:t>
      </w:r>
      <w:r w:rsidRPr="00854271">
        <w:rPr>
          <w:rFonts w:cs="Calibri"/>
          <w:sz w:val="24"/>
          <w:szCs w:val="24"/>
        </w:rPr>
        <w:t xml:space="preserve">8089034    </w:t>
      </w:r>
      <w:r w:rsidRPr="00854271">
        <w:rPr>
          <w:rFonts w:cs="Calibri"/>
          <w:b/>
          <w:sz w:val="24"/>
          <w:szCs w:val="24"/>
        </w:rPr>
        <w:t xml:space="preserve">      </w:t>
      </w:r>
      <w:r w:rsidR="00B82924">
        <w:rPr>
          <w:rFonts w:cs="Calibri"/>
          <w:b/>
          <w:sz w:val="24"/>
          <w:szCs w:val="24"/>
        </w:rPr>
        <w:t>CIG:</w:t>
      </w:r>
      <w:r w:rsidR="00B82924">
        <w:rPr>
          <w:rStyle w:val="Absatz-Standardschriftart"/>
          <w:rFonts w:cs="Calibri"/>
          <w:b/>
          <w:color w:val="000000"/>
          <w:sz w:val="24"/>
          <w:szCs w:val="24"/>
          <w:shd w:val="clear" w:color="auto" w:fill="F9F9F9"/>
        </w:rPr>
        <w:t xml:space="preserve"> </w:t>
      </w:r>
      <w:r w:rsidR="00B82924">
        <w:rPr>
          <w:rFonts w:cs="Calibri"/>
          <w:sz w:val="24"/>
          <w:szCs w:val="24"/>
        </w:rPr>
        <w:t xml:space="preserve">86882179FC </w:t>
      </w:r>
      <w:r w:rsidR="00B82924">
        <w:rPr>
          <w:rFonts w:cs="Calibri"/>
          <w:b/>
          <w:sz w:val="24"/>
          <w:szCs w:val="24"/>
        </w:rPr>
        <w:t xml:space="preserve">                   </w:t>
      </w:r>
    </w:p>
    <w:p w14:paraId="0F856B40" w14:textId="77777777" w:rsidR="00513303" w:rsidRDefault="00513303" w:rsidP="00C43B25">
      <w:pPr>
        <w:spacing w:after="0" w:line="240" w:lineRule="auto"/>
        <w:jc w:val="both"/>
      </w:pPr>
    </w:p>
    <w:p w14:paraId="4763E642" w14:textId="06F8B8BA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"Normativa Applicabile in Materia di Protezione dei Dati") e del Codice della Privacy,</w:t>
      </w:r>
      <w:r w:rsidRPr="00C43B25">
        <w:rPr>
          <w:b/>
          <w:bCs/>
        </w:rPr>
        <w:t xml:space="preserve"> </w:t>
      </w:r>
      <w:r w:rsidRPr="00C43B25">
        <w:t>D.Lgs. n. 196/2003 e s.m.i.,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r w:rsidR="007B6B53">
        <w:t xml:space="preserve">As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Modalità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a </w:t>
      </w:r>
      <w:r w:rsidR="009D480A">
        <w:t>A</w:t>
      </w:r>
      <w:r w:rsidR="007B6B53">
        <w:t>s</w:t>
      </w:r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Soggetti a cui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>- alle altre u.o./servizi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>partecipanti e a tutti i soggetti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lastRenderedPageBreak/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in ordine al procedimento di gara, anche per l’eventuale tutela in giudizio;</w:t>
      </w:r>
    </w:p>
    <w:p w14:paraId="26286F49" w14:textId="77777777" w:rsidR="00C43B25" w:rsidRDefault="00C43B25" w:rsidP="00C43B25">
      <w:pPr>
        <w:spacing w:after="0" w:line="240" w:lineRule="auto"/>
        <w:jc w:val="both"/>
      </w:pPr>
      <w:r>
        <w:t>- a eventuali soggetti esterni, facenti parte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r>
        <w:t>In relazione al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il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attinenti</w:t>
      </w:r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>Il periodo di conservazione dei dati è di 10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465F1B21" w:rsidR="00C43B25" w:rsidRDefault="00FF6F41" w:rsidP="00C43B25">
      <w:pPr>
        <w:spacing w:after="0" w:line="240" w:lineRule="auto"/>
        <w:jc w:val="both"/>
      </w:pPr>
      <w:r>
        <w:t xml:space="preserve">il </w:t>
      </w:r>
      <w:r w:rsidR="00C43B25">
        <w:t>Direttore della SC Approvvigionamenti e Gestione cont</w:t>
      </w:r>
      <w:r w:rsidR="00165DC1">
        <w:t>ratti fornitura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>Per esercitare i diritti previsti agli artt. da 15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8F811" w14:textId="77777777" w:rsidR="00D01DC2" w:rsidRDefault="00D01D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292F34D0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9553A1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912F5" w14:textId="77777777" w:rsidR="00D01DC2" w:rsidRDefault="00D01D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CDD45" w14:textId="77777777" w:rsidR="00D01DC2" w:rsidRDefault="00D01D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22DC2"/>
    <w:rsid w:val="000B3850"/>
    <w:rsid w:val="000B7AD5"/>
    <w:rsid w:val="000C33FE"/>
    <w:rsid w:val="000E3347"/>
    <w:rsid w:val="000F3CBD"/>
    <w:rsid w:val="00102BC2"/>
    <w:rsid w:val="0011070E"/>
    <w:rsid w:val="00127A5B"/>
    <w:rsid w:val="001429DB"/>
    <w:rsid w:val="00163A93"/>
    <w:rsid w:val="00165DC1"/>
    <w:rsid w:val="001A6EBC"/>
    <w:rsid w:val="001B0F09"/>
    <w:rsid w:val="001C3D5C"/>
    <w:rsid w:val="001C42B8"/>
    <w:rsid w:val="001D2A17"/>
    <w:rsid w:val="001F76F0"/>
    <w:rsid w:val="002051EF"/>
    <w:rsid w:val="00234BEE"/>
    <w:rsid w:val="00245E16"/>
    <w:rsid w:val="00264385"/>
    <w:rsid w:val="002944C3"/>
    <w:rsid w:val="0029468A"/>
    <w:rsid w:val="002B6987"/>
    <w:rsid w:val="002C4DA6"/>
    <w:rsid w:val="00310A80"/>
    <w:rsid w:val="00372996"/>
    <w:rsid w:val="0039712B"/>
    <w:rsid w:val="003D2152"/>
    <w:rsid w:val="003E3CFB"/>
    <w:rsid w:val="003E6F8A"/>
    <w:rsid w:val="003F3F2E"/>
    <w:rsid w:val="003F61CA"/>
    <w:rsid w:val="00452EBD"/>
    <w:rsid w:val="004668B1"/>
    <w:rsid w:val="004C1221"/>
    <w:rsid w:val="004F29BA"/>
    <w:rsid w:val="004F2D17"/>
    <w:rsid w:val="0050481B"/>
    <w:rsid w:val="00507B53"/>
    <w:rsid w:val="00513303"/>
    <w:rsid w:val="00543DDB"/>
    <w:rsid w:val="00543E4C"/>
    <w:rsid w:val="00543EFD"/>
    <w:rsid w:val="00557932"/>
    <w:rsid w:val="005623C5"/>
    <w:rsid w:val="005900CC"/>
    <w:rsid w:val="005C01D5"/>
    <w:rsid w:val="0060578A"/>
    <w:rsid w:val="00622ACA"/>
    <w:rsid w:val="00622DD7"/>
    <w:rsid w:val="00625149"/>
    <w:rsid w:val="006435D9"/>
    <w:rsid w:val="0066363C"/>
    <w:rsid w:val="00667F9B"/>
    <w:rsid w:val="006A7010"/>
    <w:rsid w:val="006D585F"/>
    <w:rsid w:val="006E3BAF"/>
    <w:rsid w:val="00704C96"/>
    <w:rsid w:val="0071368F"/>
    <w:rsid w:val="007371F3"/>
    <w:rsid w:val="007538FA"/>
    <w:rsid w:val="00762E27"/>
    <w:rsid w:val="00766AFC"/>
    <w:rsid w:val="007705F5"/>
    <w:rsid w:val="00772DF2"/>
    <w:rsid w:val="007811DE"/>
    <w:rsid w:val="007962C0"/>
    <w:rsid w:val="007B6B53"/>
    <w:rsid w:val="007F16BD"/>
    <w:rsid w:val="00815831"/>
    <w:rsid w:val="00854271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553A1"/>
    <w:rsid w:val="009B0229"/>
    <w:rsid w:val="009D480A"/>
    <w:rsid w:val="009D5511"/>
    <w:rsid w:val="009E6E52"/>
    <w:rsid w:val="00A217AB"/>
    <w:rsid w:val="00A35A0B"/>
    <w:rsid w:val="00A6183C"/>
    <w:rsid w:val="00A92EBC"/>
    <w:rsid w:val="00AB57E3"/>
    <w:rsid w:val="00AD7046"/>
    <w:rsid w:val="00AE2A0A"/>
    <w:rsid w:val="00AE5EF7"/>
    <w:rsid w:val="00B06761"/>
    <w:rsid w:val="00B17D97"/>
    <w:rsid w:val="00B2650D"/>
    <w:rsid w:val="00B47D31"/>
    <w:rsid w:val="00B57F59"/>
    <w:rsid w:val="00B82924"/>
    <w:rsid w:val="00B86275"/>
    <w:rsid w:val="00B9141B"/>
    <w:rsid w:val="00BA05D9"/>
    <w:rsid w:val="00BE1425"/>
    <w:rsid w:val="00C07148"/>
    <w:rsid w:val="00C322C4"/>
    <w:rsid w:val="00C43B25"/>
    <w:rsid w:val="00C516CE"/>
    <w:rsid w:val="00C539D9"/>
    <w:rsid w:val="00C56509"/>
    <w:rsid w:val="00C60309"/>
    <w:rsid w:val="00C70843"/>
    <w:rsid w:val="00C7109C"/>
    <w:rsid w:val="00C85DE5"/>
    <w:rsid w:val="00CF7004"/>
    <w:rsid w:val="00D01DC2"/>
    <w:rsid w:val="00D13101"/>
    <w:rsid w:val="00D2427A"/>
    <w:rsid w:val="00D24C2B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50D8D"/>
    <w:rsid w:val="00E62A7D"/>
    <w:rsid w:val="00E71039"/>
    <w:rsid w:val="00E734A9"/>
    <w:rsid w:val="00E77D09"/>
    <w:rsid w:val="00E82175"/>
    <w:rsid w:val="00E82CD6"/>
    <w:rsid w:val="00E943DB"/>
    <w:rsid w:val="00F047C8"/>
    <w:rsid w:val="00F15F6D"/>
    <w:rsid w:val="00F2697F"/>
    <w:rsid w:val="00F35D40"/>
    <w:rsid w:val="00F72E4E"/>
    <w:rsid w:val="00F95373"/>
    <w:rsid w:val="00FA5BF3"/>
    <w:rsid w:val="00FB035E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EF4D5F6"/>
  <w15:docId w15:val="{0B47E040-964F-4677-A1C0-782DD704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02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7EE13-4869-4875-853D-6B6A14351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70</cp:revision>
  <cp:lastPrinted>2021-02-16T13:26:00Z</cp:lastPrinted>
  <dcterms:created xsi:type="dcterms:W3CDTF">2018-08-28T07:35:00Z</dcterms:created>
  <dcterms:modified xsi:type="dcterms:W3CDTF">2021-03-23T07:46:00Z</dcterms:modified>
</cp:coreProperties>
</file>