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83F" w:rsidRDefault="0063483F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Pr="00743B96" w:rsidRDefault="00EB5B71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PATTO DI INTEGRIT</w:t>
      </w:r>
      <w:r w:rsidR="00383739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À</w:t>
      </w:r>
    </w:p>
    <w:p w:rsid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tra l’Azienda Sanitaria Friuli Occidentale di Pordenone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 xml:space="preserve">e </w:t>
      </w:r>
      <w:r w:rsidR="00EB5B71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la Ditta __________________________________________________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Questo Patto d’Integrità stabilisce la reciproca formale obbligazione dell’Azienda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sanitaria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Friuli Occidentale di Pordenone e dei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>Fornitori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, di conformare i propri comportamenti ai principi di lealtà, trasparenza e correttezza, nonché l’espresso impegno anti-corruzione di non offrire, accettare o richiedere,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personale, i collaboratori ed i consulenti dell’Azienda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sanitaria Friuli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Occidentale di Pordenone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si impegna a segnalare all’Azienda Sanitaria Friuli Occidentale di Pordenone qualsiasi tentativo di turbativa, irregolarità o distorsione nelle fasi di svolgimento della gara, da parte di ogni interessato o addetto o di chiunque possa influenzare le decisioni relative alla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sottoscritto soggetto Concorrente, in caso di aggiudicazione, si impegna inoltre a segnalare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anitaria Friuli Occidentale di Pordenone ogni illecita richiesta di denaro, prestazione o altra utilità, che venga avanzata nel corso dell’esecuzione del contratto nei confronti di un proprio rappresentante, agente o dipendente.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prende, altresì, atto che analogo obbligo dovrà essere assunto da ogni altro soggetto che intervenga, a qualsiasi titolo, nell’esecuzione del contratto e che tale obbligo non è in ogni caso sostitutivo dell’obbligo di denuncia all’Autorità Giudiziaria dei fatti attraverso i quali sia stata posta in essere la pressione estorsiva e ogni altra forma di illecita interferenza. Il sottoscritto soggetto Concorrente è consapevole che, nel caso in cui non comunichi i tentativi di pressione criminale, il contratto si risolverà di diritto.</w:t>
      </w:r>
    </w:p>
    <w:p w:rsidR="001D7D19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3483F" w:rsidRPr="0063483F" w:rsidRDefault="0063483F" w:rsidP="009D5C8F">
      <w:pPr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si impegna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a informare puntualmente il proprio personale</w:t>
      </w:r>
      <w:r w:rsidR="00C81BA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collaboratori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dei contenuti ed obblighi del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presente Patto di integrità e vigila sull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sua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osservanza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dichiara di non trovarsi in situazioni di controllo o di collegamento (formale e/o sostanziale) con altri concorrenti e che non si è accordat</w:t>
      </w:r>
      <w:r w:rsidR="009D5EF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non si accorderà con altri partecipanti alla gara per limitare con mezzi illeciti la concorrenza.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aggiunta agli ad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empimenti previsti dall’art. 105 del D.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Lgs. 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50/2016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 </w:t>
      </w:r>
      <w:proofErr w:type="spellStart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>s.m.i.</w:t>
      </w:r>
      <w:proofErr w:type="spellEnd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materia di comunicazione alla stazione appaltante dei pagamenti effettuati ai subappaltatori, il sottoscritto soggetto Concorrente si impegna a rendere noti, su richiesta dell’Azienda per l’Assistenza Sanitaria 5 Friuli Occidentale di Pordenone, tutti i pagamenti eseguiti e riguardanti il contratto eventualmente assegnatogli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 nota e accetta che nel caso di mancato rispetto degli impegni anticorruzione assunti con questo Patto di Integrità, comunque accertato dall’Amministrazione, potranno essere applicate le seguenti sanzioni: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risoluzione del contratto con escussione della cauzione provvisoria o definitiva;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lastRenderedPageBreak/>
        <w:t xml:space="preserve">responsabilità per danno arrecato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sa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nitari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nella misura dell’8% del valore del contratto, impregiudicata la prova dell’esistenza di un danno maggiore;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esclusione del concorrente dalle gare indette dall’Azienda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per 5 anni.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presente Patto di Integrità e le relative sanzioni applicabili resteranno in vigore sino alla completa esecuzione del contratto assegnato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Ogni controversia relativa all’interpretazione ed esecuzione del presente Patto d’Integrità fra l’Azienda </w:t>
      </w:r>
      <w:r w:rsidR="00383739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E404A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e i concorrenti e tra gli stessi concorrenti sarà devoluta alla cognizione del Giudice ordinario.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Data</w:t>
      </w:r>
      <w:r w:rsidR="00006B68">
        <w:rPr>
          <w:rFonts w:asciiTheme="minorHAnsi" w:eastAsia="Times New Roman" w:hAnsiTheme="minorHAnsi" w:cs="Times New Roman"/>
          <w:sz w:val="20"/>
          <w:szCs w:val="20"/>
          <w:lang w:eastAsia="it-IT"/>
        </w:rPr>
        <w:t>:___________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763C3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DIRETTORE </w:t>
      </w:r>
    </w:p>
    <w:p w:rsidR="006763C3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S.C. Approvvigionamenti e Gestione Contratt</w:t>
      </w:r>
      <w:r w:rsidR="006763C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 </w:t>
      </w:r>
    </w:p>
    <w:p w:rsidR="006763C3" w:rsidRDefault="00EB5B71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di beni e servizi</w:t>
      </w:r>
    </w:p>
    <w:p w:rsidR="00B90FDC" w:rsidRPr="00743B96" w:rsidRDefault="00F2691C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Costella dr.ssa Vania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EB5B71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LA DITTA </w:t>
      </w:r>
      <w:r w:rsidR="00B90FDC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 </w:t>
      </w:r>
    </w:p>
    <w:p w:rsidR="00EB5B71" w:rsidRDefault="00B90FDC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(</w:t>
      </w:r>
      <w:r w:rsidRPr="00743B96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firma del legale rappresentante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)</w:t>
      </w:r>
    </w:p>
    <w:p w:rsidR="00B90FDC" w:rsidRPr="00743B96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– firmato digitalmente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-</w:t>
      </w:r>
    </w:p>
    <w:p w:rsidR="00B90FDC" w:rsidRPr="00743B96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E246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sectPr w:rsidR="001D7D19" w:rsidRPr="00743B96" w:rsidSect="001C4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E0" w:rsidRDefault="002739E0" w:rsidP="001C42B8">
      <w:pPr>
        <w:spacing w:after="0" w:line="240" w:lineRule="auto"/>
      </w:pPr>
      <w:r>
        <w:separator/>
      </w:r>
    </w:p>
  </w:endnote>
  <w:end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859" w:rsidRDefault="0081485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885B3A">
      <w:fldChar w:fldCharType="begin"/>
    </w:r>
    <w:r w:rsidR="00017F7A">
      <w:instrText xml:space="preserve"> PAGE   \* MERGEFORMAT </w:instrText>
    </w:r>
    <w:r w:rsidR="00885B3A">
      <w:fldChar w:fldCharType="separate"/>
    </w:r>
    <w:r w:rsidR="0055479F">
      <w:rPr>
        <w:noProof/>
      </w:rPr>
      <w:t>2</w:t>
    </w:r>
    <w:r w:rsidR="00885B3A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4419416"/>
      <w:docPartObj>
        <w:docPartGallery w:val="Page Numbers (Bottom of Page)"/>
        <w:docPartUnique/>
      </w:docPartObj>
    </w:sdtPr>
    <w:sdtEndPr/>
    <w:sdtContent>
      <w:p w:rsidR="003714E1" w:rsidRDefault="003714E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79F">
          <w:rPr>
            <w:noProof/>
          </w:rPr>
          <w:t>1</w:t>
        </w:r>
        <w:r>
          <w:fldChar w:fldCharType="end"/>
        </w:r>
      </w:p>
    </w:sdtContent>
  </w:sdt>
  <w:p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E0" w:rsidRDefault="002739E0" w:rsidP="001C42B8">
      <w:pPr>
        <w:spacing w:after="0" w:line="240" w:lineRule="auto"/>
      </w:pPr>
      <w:r>
        <w:separator/>
      </w:r>
    </w:p>
  </w:footnote>
  <w:foot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859" w:rsidRDefault="0081485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B8" w:rsidRDefault="00383739" w:rsidP="001C42B8">
    <w:pPr>
      <w:pStyle w:val="Intestazione"/>
      <w:jc w:val="right"/>
    </w:pPr>
    <w:r w:rsidRPr="00B509C1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5080635</wp:posOffset>
          </wp:positionH>
          <wp:positionV relativeFrom="paragraph">
            <wp:posOffset>-1905</wp:posOffset>
          </wp:positionV>
          <wp:extent cx="1039282" cy="319122"/>
          <wp:effectExtent l="0" t="0" r="0" b="5080"/>
          <wp:wrapSquare wrapText="bothSides"/>
          <wp:docPr id="2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9282" cy="3191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9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1276"/>
      <w:gridCol w:w="5145"/>
    </w:tblGrid>
    <w:tr w:rsidR="00FC7959" w:rsidTr="004C4E7B">
      <w:tc>
        <w:tcPr>
          <w:tcW w:w="3510" w:type="dxa"/>
        </w:tcPr>
        <w:p w:rsidR="00814859" w:rsidRPr="00814859" w:rsidRDefault="00814859" w:rsidP="00814859">
          <w:pPr>
            <w:jc w:val="both"/>
            <w:rPr>
              <w:rFonts w:cs="Calibri Light"/>
              <w:b/>
              <w:sz w:val="12"/>
              <w:szCs w:val="12"/>
            </w:rPr>
          </w:pPr>
          <w:r w:rsidRPr="00814859">
            <w:rPr>
              <w:rFonts w:cs="Calibri Light"/>
              <w:b/>
              <w:sz w:val="12"/>
              <w:szCs w:val="12"/>
            </w:rPr>
            <w:t xml:space="preserve">RDO APERTA MEPA N. </w:t>
          </w:r>
          <w:r w:rsidR="0055479F">
            <w:rPr>
              <w:rFonts w:cs="Calibri Light"/>
              <w:b/>
              <w:sz w:val="12"/>
              <w:szCs w:val="12"/>
            </w:rPr>
            <w:t>2970892:</w:t>
          </w:r>
          <w:r>
            <w:rPr>
              <w:rFonts w:cs="Calibri Light"/>
              <w:b/>
              <w:sz w:val="12"/>
              <w:szCs w:val="12"/>
            </w:rPr>
            <w:t xml:space="preserve"> </w:t>
          </w:r>
          <w:r w:rsidR="00DD208B" w:rsidRPr="00DD208B">
            <w:rPr>
              <w:rFonts w:cs="Calibri Light"/>
              <w:bCs/>
              <w:sz w:val="12"/>
              <w:szCs w:val="12"/>
            </w:rPr>
            <w:t xml:space="preserve">Indagine di mercato volta all’affidamento diretto, ex art.1, comma 2, </w:t>
          </w:r>
          <w:proofErr w:type="spellStart"/>
          <w:proofErr w:type="gramStart"/>
          <w:r w:rsidR="00DD208B" w:rsidRPr="00DD208B">
            <w:rPr>
              <w:rFonts w:cs="Calibri Light"/>
              <w:bCs/>
              <w:sz w:val="12"/>
              <w:szCs w:val="12"/>
            </w:rPr>
            <w:t>lett.a</w:t>
          </w:r>
          <w:proofErr w:type="spellEnd"/>
          <w:proofErr w:type="gramEnd"/>
          <w:r w:rsidR="00DD208B" w:rsidRPr="00DD208B">
            <w:rPr>
              <w:rFonts w:cs="Calibri Light"/>
              <w:bCs/>
              <w:sz w:val="12"/>
              <w:szCs w:val="12"/>
            </w:rPr>
            <w:t xml:space="preserve">), L.120/2020 e </w:t>
          </w:r>
          <w:proofErr w:type="spellStart"/>
          <w:r w:rsidR="00DD208B" w:rsidRPr="00DD208B">
            <w:rPr>
              <w:rFonts w:cs="Calibri Light"/>
              <w:bCs/>
              <w:sz w:val="12"/>
              <w:szCs w:val="12"/>
            </w:rPr>
            <w:t>s.m.i.</w:t>
          </w:r>
          <w:proofErr w:type="spellEnd"/>
          <w:r w:rsidR="00DD208B" w:rsidRPr="00DD208B">
            <w:rPr>
              <w:rFonts w:cs="Calibri Light"/>
              <w:bCs/>
              <w:sz w:val="12"/>
              <w:szCs w:val="12"/>
            </w:rPr>
            <w:t>, della fornitura di “</w:t>
          </w:r>
          <w:r w:rsidR="0055479F">
            <w:rPr>
              <w:rFonts w:cs="Calibri Light"/>
              <w:bCs/>
              <w:sz w:val="12"/>
              <w:szCs w:val="12"/>
            </w:rPr>
            <w:t xml:space="preserve">Protesi biliare a doppio </w:t>
          </w:r>
          <w:proofErr w:type="spellStart"/>
          <w:r w:rsidR="0055479F">
            <w:rPr>
              <w:rFonts w:cs="Calibri Light"/>
              <w:bCs/>
              <w:sz w:val="12"/>
              <w:szCs w:val="12"/>
            </w:rPr>
            <w:t>pigtail</w:t>
          </w:r>
          <w:proofErr w:type="spellEnd"/>
          <w:r w:rsidR="0055479F">
            <w:rPr>
              <w:rFonts w:cs="Calibri Light"/>
              <w:bCs/>
              <w:sz w:val="12"/>
              <w:szCs w:val="12"/>
            </w:rPr>
            <w:t xml:space="preserve"> con diametro 10 FR”  per 36</w:t>
          </w:r>
          <w:r w:rsidR="00DD208B" w:rsidRPr="00DD208B">
            <w:rPr>
              <w:rFonts w:cs="Calibri Light"/>
              <w:bCs/>
              <w:sz w:val="12"/>
              <w:szCs w:val="12"/>
            </w:rPr>
            <w:t xml:space="preserve"> mesi </w:t>
          </w:r>
          <w:r>
            <w:rPr>
              <w:rFonts w:cs="Calibri Light"/>
              <w:b/>
              <w:sz w:val="12"/>
              <w:szCs w:val="12"/>
            </w:rPr>
            <w:t>C</w:t>
          </w:r>
          <w:r w:rsidRPr="00814859">
            <w:rPr>
              <w:rFonts w:cs="Calibri Light"/>
              <w:b/>
              <w:sz w:val="12"/>
              <w:szCs w:val="12"/>
            </w:rPr>
            <w:t>IG:</w:t>
          </w:r>
          <w:r w:rsidRPr="00814859">
            <w:rPr>
              <w:rFonts w:eastAsia="Times New Roman"/>
              <w:bCs/>
              <w:sz w:val="12"/>
              <w:szCs w:val="12"/>
              <w:lang w:eastAsia="it-IT"/>
            </w:rPr>
            <w:t xml:space="preserve"> </w:t>
          </w:r>
          <w:r w:rsidR="0055479F">
            <w:rPr>
              <w:rFonts w:eastAsia="Times New Roman"/>
              <w:bCs/>
              <w:sz w:val="12"/>
              <w:szCs w:val="12"/>
              <w:lang w:eastAsia="it-IT"/>
            </w:rPr>
            <w:t>9129767A0F</w:t>
          </w:r>
        </w:p>
        <w:p w:rsidR="00FC7959" w:rsidRDefault="00FC7959" w:rsidP="001D7D19"/>
      </w:tc>
      <w:tc>
        <w:tcPr>
          <w:tcW w:w="1276" w:type="dxa"/>
        </w:tcPr>
        <w:p w:rsidR="00FC7959" w:rsidRPr="00B509C1" w:rsidRDefault="00FC7959" w:rsidP="00A6183C">
          <w:pPr>
            <w:pStyle w:val="Pidipagina"/>
            <w:jc w:val="center"/>
            <w:rPr>
              <w:noProof/>
              <w:lang w:eastAsia="it-IT"/>
            </w:rPr>
          </w:pPr>
          <w:bookmarkStart w:id="0" w:name="_GoBack"/>
          <w:bookmarkEnd w:id="0"/>
        </w:p>
      </w:tc>
      <w:tc>
        <w:tcPr>
          <w:tcW w:w="5145" w:type="dxa"/>
        </w:tcPr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</w:p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  <w:r w:rsidRPr="00B509C1">
            <w:rPr>
              <w:noProof/>
              <w:lang w:eastAsia="it-IT"/>
            </w:rPr>
            <w:drawing>
              <wp:inline distT="0" distB="0" distL="0" distR="0" wp14:anchorId="649F0A49" wp14:editId="445A7A72">
                <wp:extent cx="3060000" cy="939600"/>
                <wp:effectExtent l="0" t="0" r="0" b="0"/>
                <wp:docPr id="1" name="Immagine 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AAS5 al tratt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0000" cy="93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FC7959" w:rsidRDefault="00FC7959" w:rsidP="00A6183C">
          <w:pPr>
            <w:pStyle w:val="Pidipagina"/>
            <w:jc w:val="center"/>
            <w:rPr>
              <w:sz w:val="16"/>
              <w:szCs w:val="16"/>
            </w:rPr>
          </w:pPr>
          <w:r w:rsidRPr="007B4949">
            <w:rPr>
              <w:sz w:val="16"/>
              <w:szCs w:val="16"/>
            </w:rPr>
            <w:t>via della Vecchia Ceramica, 1</w:t>
          </w:r>
          <w:r>
            <w:rPr>
              <w:sz w:val="16"/>
              <w:szCs w:val="16"/>
            </w:rPr>
            <w:t xml:space="preserve"> - 33170 Pordenone (PN)</w:t>
          </w:r>
          <w:proofErr w:type="gramStart"/>
          <w:r>
            <w:rPr>
              <w:sz w:val="16"/>
              <w:szCs w:val="16"/>
            </w:rPr>
            <w:t xml:space="preserve">  </w:t>
          </w:r>
          <w:proofErr w:type="gramEnd"/>
          <w:r>
            <w:rPr>
              <w:sz w:val="16"/>
              <w:szCs w:val="16"/>
            </w:rPr>
            <w:t>- Italy</w:t>
          </w:r>
        </w:p>
        <w:p w:rsidR="00FC7959" w:rsidRDefault="00FC7959" w:rsidP="00A6183C">
          <w:pPr>
            <w:pStyle w:val="Pidipagina"/>
            <w:jc w:val="center"/>
          </w:pPr>
          <w:r w:rsidRPr="00124461">
            <w:rPr>
              <w:sz w:val="16"/>
              <w:szCs w:val="16"/>
            </w:rPr>
            <w:t>C.F. e P.I. 01772890933</w:t>
          </w:r>
          <w:r>
            <w:rPr>
              <w:sz w:val="16"/>
              <w:szCs w:val="16"/>
            </w:rPr>
            <w:t xml:space="preserve"> </w:t>
          </w:r>
          <w:r w:rsidRPr="007B4949">
            <w:rPr>
              <w:sz w:val="16"/>
              <w:szCs w:val="16"/>
            </w:rPr>
            <w:t>PEC: aas5.protgen@certsanita.fvg.it</w:t>
          </w:r>
        </w:p>
      </w:tc>
    </w:tr>
  </w:tbl>
  <w:p w:rsidR="00A6183C" w:rsidRPr="00A6183C" w:rsidRDefault="00A6183C" w:rsidP="00A618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42F75"/>
    <w:multiLevelType w:val="hybridMultilevel"/>
    <w:tmpl w:val="E58CD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6B68"/>
    <w:rsid w:val="00017F7A"/>
    <w:rsid w:val="000236AE"/>
    <w:rsid w:val="000D3D57"/>
    <w:rsid w:val="001040D8"/>
    <w:rsid w:val="00194176"/>
    <w:rsid w:val="0019779A"/>
    <w:rsid w:val="001B0F09"/>
    <w:rsid w:val="001C42B8"/>
    <w:rsid w:val="001D7D19"/>
    <w:rsid w:val="001E246E"/>
    <w:rsid w:val="00203940"/>
    <w:rsid w:val="002051EF"/>
    <w:rsid w:val="00234720"/>
    <w:rsid w:val="002739E0"/>
    <w:rsid w:val="002944C3"/>
    <w:rsid w:val="00353A43"/>
    <w:rsid w:val="003714E1"/>
    <w:rsid w:val="00383739"/>
    <w:rsid w:val="003D03FC"/>
    <w:rsid w:val="0045619E"/>
    <w:rsid w:val="004A041D"/>
    <w:rsid w:val="004A52DA"/>
    <w:rsid w:val="004C4E7B"/>
    <w:rsid w:val="00507F7D"/>
    <w:rsid w:val="0055479F"/>
    <w:rsid w:val="00557932"/>
    <w:rsid w:val="0060578A"/>
    <w:rsid w:val="00633546"/>
    <w:rsid w:val="0063483F"/>
    <w:rsid w:val="006763C3"/>
    <w:rsid w:val="006D585F"/>
    <w:rsid w:val="0070119C"/>
    <w:rsid w:val="007371F3"/>
    <w:rsid w:val="00743B96"/>
    <w:rsid w:val="00773CA5"/>
    <w:rsid w:val="00790651"/>
    <w:rsid w:val="00791380"/>
    <w:rsid w:val="00814859"/>
    <w:rsid w:val="00857F29"/>
    <w:rsid w:val="00881392"/>
    <w:rsid w:val="00885B3A"/>
    <w:rsid w:val="008B10B3"/>
    <w:rsid w:val="008C5FF6"/>
    <w:rsid w:val="008D0647"/>
    <w:rsid w:val="009741BE"/>
    <w:rsid w:val="00985615"/>
    <w:rsid w:val="009D5C8F"/>
    <w:rsid w:val="009D5EFD"/>
    <w:rsid w:val="009D75B6"/>
    <w:rsid w:val="009E5196"/>
    <w:rsid w:val="00A05395"/>
    <w:rsid w:val="00A07125"/>
    <w:rsid w:val="00A6183C"/>
    <w:rsid w:val="00A90C5A"/>
    <w:rsid w:val="00A920D7"/>
    <w:rsid w:val="00B2650D"/>
    <w:rsid w:val="00B90FDC"/>
    <w:rsid w:val="00BC2792"/>
    <w:rsid w:val="00C07148"/>
    <w:rsid w:val="00C60309"/>
    <w:rsid w:val="00C81BA3"/>
    <w:rsid w:val="00CB5C2B"/>
    <w:rsid w:val="00CC1C8F"/>
    <w:rsid w:val="00D05E25"/>
    <w:rsid w:val="00D236D8"/>
    <w:rsid w:val="00D32346"/>
    <w:rsid w:val="00D55C42"/>
    <w:rsid w:val="00DC7A8B"/>
    <w:rsid w:val="00DD208B"/>
    <w:rsid w:val="00DE512A"/>
    <w:rsid w:val="00E06E36"/>
    <w:rsid w:val="00E31776"/>
    <w:rsid w:val="00E404AD"/>
    <w:rsid w:val="00E42D73"/>
    <w:rsid w:val="00E62A7D"/>
    <w:rsid w:val="00E82175"/>
    <w:rsid w:val="00E82EEE"/>
    <w:rsid w:val="00E943DB"/>
    <w:rsid w:val="00EB5B71"/>
    <w:rsid w:val="00F047C8"/>
    <w:rsid w:val="00F2691C"/>
    <w:rsid w:val="00F2697F"/>
    <w:rsid w:val="00F35D40"/>
    <w:rsid w:val="00F579DE"/>
    <w:rsid w:val="00FB035E"/>
    <w:rsid w:val="00FC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Fabrizio Chiarizia</dc:creator>
  <cp:lastModifiedBy>prova</cp:lastModifiedBy>
  <cp:revision>13</cp:revision>
  <dcterms:created xsi:type="dcterms:W3CDTF">2019-12-10T09:56:00Z</dcterms:created>
  <dcterms:modified xsi:type="dcterms:W3CDTF">2022-03-07T13:07:00Z</dcterms:modified>
</cp:coreProperties>
</file>