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3FA42" w14:textId="7581BE1F" w:rsidR="00181EA7" w:rsidRPr="00181EA7" w:rsidRDefault="00181EA7" w:rsidP="00181EA7">
      <w:pPr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DICHIARAZIONE ESPERIENZE PREGRESSE</w:t>
      </w:r>
      <w:r w:rsidR="00AA73C1">
        <w:rPr>
          <w:rFonts w:ascii="Gadugi" w:hAnsi="Gadugi" w:cstheme="minorHAnsi"/>
          <w:b/>
          <w:bCs/>
        </w:rPr>
        <w:t xml:space="preserve"> E POSSESSO REQUISITI SPECIALI</w:t>
      </w:r>
    </w:p>
    <w:p w14:paraId="34186143" w14:textId="41AC1BCD" w:rsidR="00181EA7" w:rsidRPr="0081765C" w:rsidRDefault="00181EA7" w:rsidP="00181EA7">
      <w:pPr>
        <w:tabs>
          <w:tab w:val="center" w:pos="5238"/>
          <w:tab w:val="left" w:pos="6480"/>
        </w:tabs>
        <w:suppressAutoHyphens/>
        <w:spacing w:after="0" w:line="240" w:lineRule="auto"/>
        <w:jc w:val="center"/>
        <w:rPr>
          <w:rFonts w:ascii="Gadugi" w:eastAsia="Calibri" w:hAnsi="Gadugi" w:cs="Calibri"/>
          <w:b/>
          <w:color w:val="000000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181EA7" w:rsidRPr="0081765C" w14:paraId="43259F36" w14:textId="77777777" w:rsidTr="00A762E9">
        <w:tc>
          <w:tcPr>
            <w:tcW w:w="9776" w:type="dxa"/>
            <w:shd w:val="clear" w:color="auto" w:fill="auto"/>
          </w:tcPr>
          <w:p w14:paraId="19C20424" w14:textId="1661CF83" w:rsidR="00181EA7" w:rsidRPr="00330842" w:rsidRDefault="00330842" w:rsidP="00AA73C1">
            <w:pPr>
              <w:pStyle w:val="Titolo"/>
              <w:spacing w:line="0" w:lineRule="atLeast"/>
              <w:rPr>
                <w:rFonts w:ascii="Gadugi" w:hAnsi="Gadugi"/>
                <w:sz w:val="22"/>
                <w:szCs w:val="22"/>
              </w:rPr>
            </w:pPr>
            <w:r>
              <w:rPr>
                <w:rFonts w:ascii="Gadugi" w:hAnsi="Gadugi"/>
                <w:color w:val="000000"/>
              </w:rPr>
              <w:t xml:space="preserve">SERVIZIO DI </w:t>
            </w:r>
            <w:r w:rsidR="00AA73C1">
              <w:rPr>
                <w:rFonts w:ascii="Gadugi" w:hAnsi="Gadugi"/>
                <w:color w:val="000000"/>
              </w:rPr>
              <w:t>VIGILANZA ARMATA</w:t>
            </w:r>
            <w:r w:rsidR="000419E4">
              <w:rPr>
                <w:rFonts w:ascii="Gadugi" w:hAnsi="Gadugi"/>
                <w:color w:val="000000"/>
              </w:rPr>
              <w:t xml:space="preserve"> P</w:t>
            </w:r>
            <w:r w:rsidR="00D976A9">
              <w:rPr>
                <w:rFonts w:ascii="Gadugi" w:hAnsi="Gadugi"/>
                <w:color w:val="000000"/>
              </w:rPr>
              <w:t>RESSO</w:t>
            </w:r>
            <w:r w:rsidR="000419E4">
              <w:rPr>
                <w:rFonts w:ascii="Gadugi" w:hAnsi="Gadugi"/>
                <w:color w:val="000000"/>
              </w:rPr>
              <w:t xml:space="preserve"> IL NUOVO OSPEDALE DI PORDENONE</w:t>
            </w:r>
          </w:p>
        </w:tc>
      </w:tr>
    </w:tbl>
    <w:p w14:paraId="451A1181" w14:textId="2D83BD25" w:rsidR="00181EA7" w:rsidRDefault="00181EA7" w:rsidP="00181EA7">
      <w:pPr>
        <w:jc w:val="center"/>
      </w:pPr>
    </w:p>
    <w:p w14:paraId="36AC1680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______________________</w:t>
      </w:r>
    </w:p>
    <w:p w14:paraId="02E7F2DD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_________________________________________________il______________________ e residente a __________________ ____________________________________________ in via_________</w:t>
      </w:r>
      <w:bookmarkStart w:id="0" w:name="_GoBack"/>
      <w:bookmarkEnd w:id="0"/>
      <w:r w:rsidRPr="002B32B0">
        <w:rPr>
          <w:rFonts w:ascii="Gadugi" w:hAnsi="Gadugi" w:cstheme="minorHAnsi"/>
        </w:rPr>
        <w:t>______________________________________________</w:t>
      </w:r>
    </w:p>
    <w:p w14:paraId="175CAAE8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di______________________________________________________________________ dell’Ente denominato ________________________________________________________________________avente sede legale in ______________________________________________________________________________________________________ cap._______________ via______________________________________________________ tel. n. _____________________</w:t>
      </w:r>
    </w:p>
    <w:p w14:paraId="5915369C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____________________________________________________________________________________</w:t>
      </w:r>
    </w:p>
    <w:p w14:paraId="1DDCF596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cap.____________ via ___________________________________________________</w:t>
      </w:r>
    </w:p>
    <w:p w14:paraId="40C63915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 C.F.___________________________________ e P.IVA _____________________________</w:t>
      </w:r>
    </w:p>
    <w:p w14:paraId="58D801FB" w14:textId="77777777" w:rsidR="00181EA7" w:rsidRPr="002B32B0" w:rsidRDefault="00181EA7" w:rsidP="00181EA7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>
        <w:rPr>
          <w:rFonts w:ascii="Gadugi" w:eastAsia="Times New Roman" w:hAnsi="Gadugi" w:cstheme="minorHAnsi"/>
          <w:lang w:eastAsia="it-IT"/>
        </w:rPr>
        <w:t>.P.R. 28/12/2000, n</w:t>
      </w:r>
      <w:r w:rsidRPr="00421C8C">
        <w:rPr>
          <w:rFonts w:ascii="Gadugi" w:eastAsia="Times New Roman" w:hAnsi="Gadugi" w:cstheme="minorHAnsi"/>
          <w:lang w:eastAsia="it-IT"/>
        </w:rPr>
        <w:t xml:space="preserve">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14:paraId="74208A51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14:paraId="1F6738BE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14:paraId="55F8997A" w14:textId="617F6CFE" w:rsidR="00181EA7" w:rsidRPr="00AA73C1" w:rsidRDefault="00181EA7" w:rsidP="00AA73C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Gadugi" w:hAnsi="Gadugi" w:cstheme="minorHAnsi"/>
        </w:rPr>
      </w:pPr>
      <w:r w:rsidRPr="00AA73C1">
        <w:rPr>
          <w:rFonts w:ascii="Gadugi" w:hAnsi="Gadugi" w:cstheme="minorHAnsi"/>
        </w:rPr>
        <w:t xml:space="preserve">che la ditta/Società ____________________ (oppure il consorzio o il raggruppamento temporaneo di imprese la cui Ditta /Società capogruppo è ____________________________________) ha maturato idonea esperienza, come </w:t>
      </w:r>
      <w:r w:rsidRPr="00AA73C1">
        <w:rPr>
          <w:rFonts w:ascii="Gadugi" w:eastAsia="Times New Roman" w:hAnsi="Gadugi" w:cstheme="minorHAnsi"/>
          <w:lang w:eastAsia="it-IT"/>
        </w:rPr>
        <w:t>di seguito meglio esplicitato:</w:t>
      </w:r>
    </w:p>
    <w:p w14:paraId="3D24CFF6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181EA7" w:rsidRPr="002B32B0" w14:paraId="5D738A84" w14:textId="77777777" w:rsidTr="002F149A">
        <w:tc>
          <w:tcPr>
            <w:tcW w:w="3114" w:type="dxa"/>
          </w:tcPr>
          <w:p w14:paraId="484AE6C2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Struttura:</w:t>
            </w:r>
          </w:p>
        </w:tc>
        <w:tc>
          <w:tcPr>
            <w:tcW w:w="6514" w:type="dxa"/>
          </w:tcPr>
          <w:p w14:paraId="7C838ADF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5FA21844" w14:textId="77777777" w:rsidTr="002F149A">
        <w:tc>
          <w:tcPr>
            <w:tcW w:w="3114" w:type="dxa"/>
          </w:tcPr>
          <w:p w14:paraId="3495CD62" w14:textId="341F717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71F503DD" w14:textId="0B124529" w:rsidR="00181EA7" w:rsidRPr="002B32B0" w:rsidRDefault="0099784A" w:rsidP="0099784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servizio </w:t>
            </w:r>
            <w:r w:rsidR="00181EA7">
              <w:rPr>
                <w:rFonts w:ascii="Gadugi" w:eastAsia="Times New Roman" w:hAnsi="Gadugi" w:cstheme="minorHAnsi"/>
                <w:lang w:eastAsia="it-IT"/>
              </w:rPr>
              <w:t>offerto</w:t>
            </w:r>
          </w:p>
        </w:tc>
      </w:tr>
      <w:tr w:rsidR="00181EA7" w:rsidRPr="002B32B0" w14:paraId="482D29DA" w14:textId="77777777" w:rsidTr="002F149A">
        <w:tc>
          <w:tcPr>
            <w:tcW w:w="3114" w:type="dxa"/>
          </w:tcPr>
          <w:p w14:paraId="6889C098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07AE638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2B32B0" w14:paraId="7ADA581E" w14:textId="77777777" w:rsidTr="002F149A">
        <w:tc>
          <w:tcPr>
            <w:tcW w:w="3114" w:type="dxa"/>
          </w:tcPr>
          <w:p w14:paraId="07AB7B0C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14:paraId="589C2F95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  <w:tr w:rsidR="00181EA7" w:rsidRPr="002B32B0" w14:paraId="592E77E2" w14:textId="77777777" w:rsidTr="002F149A">
        <w:tc>
          <w:tcPr>
            <w:tcW w:w="9628" w:type="dxa"/>
            <w:gridSpan w:val="2"/>
            <w:shd w:val="clear" w:color="auto" w:fill="D9D9D9" w:themeFill="background1" w:themeFillShade="D9"/>
          </w:tcPr>
          <w:p w14:paraId="257373CE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181EA7" w:rsidRPr="002B32B0" w14:paraId="686B4CE4" w14:textId="77777777" w:rsidTr="002F149A">
        <w:tc>
          <w:tcPr>
            <w:tcW w:w="3114" w:type="dxa"/>
          </w:tcPr>
          <w:p w14:paraId="66B9EEF8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Denominazione Struttura:</w:t>
            </w:r>
          </w:p>
        </w:tc>
        <w:tc>
          <w:tcPr>
            <w:tcW w:w="6514" w:type="dxa"/>
          </w:tcPr>
          <w:p w14:paraId="06118015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598D003A" w14:textId="77777777" w:rsidTr="002F149A">
        <w:tc>
          <w:tcPr>
            <w:tcW w:w="3114" w:type="dxa"/>
          </w:tcPr>
          <w:p w14:paraId="7771A78F" w14:textId="2CC3EBF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5E3605E5" w14:textId="78C234E5" w:rsidR="00181EA7" w:rsidRPr="002B32B0" w:rsidRDefault="00181EA7" w:rsidP="000C5789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0C5789">
              <w:rPr>
                <w:rFonts w:ascii="Gadugi" w:eastAsia="Times New Roman" w:hAnsi="Gadugi" w:cstheme="minorHAnsi"/>
                <w:lang w:eastAsia="it-IT"/>
              </w:rPr>
              <w:t>servizio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181EA7" w:rsidRPr="002B32B0" w14:paraId="0E1DF31D" w14:textId="77777777" w:rsidTr="002F149A">
        <w:tc>
          <w:tcPr>
            <w:tcW w:w="3114" w:type="dxa"/>
          </w:tcPr>
          <w:p w14:paraId="114E8957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0CF7810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2B32B0" w14:paraId="34102DAD" w14:textId="77777777" w:rsidTr="002F149A">
        <w:tc>
          <w:tcPr>
            <w:tcW w:w="3114" w:type="dxa"/>
          </w:tcPr>
          <w:p w14:paraId="2E0465E5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14:paraId="79C5CB2B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  <w:tr w:rsidR="00181EA7" w:rsidRPr="002B32B0" w14:paraId="1F792A02" w14:textId="77777777" w:rsidTr="002F149A">
        <w:tc>
          <w:tcPr>
            <w:tcW w:w="9628" w:type="dxa"/>
            <w:gridSpan w:val="2"/>
            <w:shd w:val="clear" w:color="auto" w:fill="D9D9D9" w:themeFill="background1" w:themeFillShade="D9"/>
          </w:tcPr>
          <w:p w14:paraId="6BB525D4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181EA7" w:rsidRPr="002B32B0" w14:paraId="5C77F9A4" w14:textId="77777777" w:rsidTr="002F149A">
        <w:tc>
          <w:tcPr>
            <w:tcW w:w="3114" w:type="dxa"/>
          </w:tcPr>
          <w:p w14:paraId="064D491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Struttura:</w:t>
            </w:r>
          </w:p>
        </w:tc>
        <w:tc>
          <w:tcPr>
            <w:tcW w:w="6514" w:type="dxa"/>
          </w:tcPr>
          <w:p w14:paraId="5DFA0AAA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27987A8B" w14:textId="77777777" w:rsidTr="002F149A">
        <w:tc>
          <w:tcPr>
            <w:tcW w:w="3114" w:type="dxa"/>
          </w:tcPr>
          <w:p w14:paraId="01B0F946" w14:textId="59FCC6B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7D57AD18" w14:textId="57F88F05" w:rsidR="00181EA7" w:rsidRPr="002B32B0" w:rsidRDefault="00181EA7" w:rsidP="000C5789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0C5789">
              <w:rPr>
                <w:rFonts w:ascii="Gadugi" w:eastAsia="Times New Roman" w:hAnsi="Gadugi" w:cstheme="minorHAnsi"/>
                <w:lang w:eastAsia="it-IT"/>
              </w:rPr>
              <w:t>serivizo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181EA7" w:rsidRPr="002B32B0" w14:paraId="52AB42DA" w14:textId="77777777" w:rsidTr="002F149A">
        <w:tc>
          <w:tcPr>
            <w:tcW w:w="3114" w:type="dxa"/>
          </w:tcPr>
          <w:p w14:paraId="1FA1E49D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20CC24C4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7226AF" w14:paraId="0B3CB93E" w14:textId="77777777" w:rsidTr="002F149A">
        <w:tc>
          <w:tcPr>
            <w:tcW w:w="3114" w:type="dxa"/>
          </w:tcPr>
          <w:p w14:paraId="0F308242" w14:textId="77777777" w:rsidR="00181EA7" w:rsidRPr="007226AF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14:paraId="5301E861" w14:textId="77777777" w:rsidR="00181EA7" w:rsidRPr="007226AF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</w:tbl>
    <w:p w14:paraId="32850F4E" w14:textId="0C10C30E" w:rsidR="001D6D03" w:rsidRPr="004B0FDD" w:rsidRDefault="001D6D03" w:rsidP="004B0FDD">
      <w:pPr>
        <w:autoSpaceDE w:val="0"/>
        <w:autoSpaceDN w:val="0"/>
        <w:adjustRightInd w:val="0"/>
        <w:spacing w:after="0" w:line="360" w:lineRule="auto"/>
        <w:ind w:firstLine="284"/>
        <w:rPr>
          <w:rFonts w:ascii="Gadugi" w:hAnsi="Gadugi" w:cstheme="minorHAnsi"/>
        </w:rPr>
      </w:pPr>
    </w:p>
    <w:p w14:paraId="7A179805" w14:textId="23091586" w:rsidR="001D6D03" w:rsidRPr="004B0FDD" w:rsidRDefault="001D6D03" w:rsidP="004B0FD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284"/>
        <w:rPr>
          <w:rFonts w:ascii="Gadugi" w:hAnsi="Gadugi" w:cstheme="minorHAnsi"/>
        </w:rPr>
      </w:pPr>
      <w:r w:rsidRPr="004B0FDD">
        <w:rPr>
          <w:rFonts w:ascii="Gadugi" w:hAnsi="Gadugi" w:cstheme="minorHAnsi"/>
        </w:rPr>
        <w:t>che metterà a disposizione personale in possesso dei seguenti requisiti:</w:t>
      </w:r>
    </w:p>
    <w:p w14:paraId="5FD90E99" w14:textId="1086C4F8" w:rsidR="004B0FDD" w:rsidRPr="004B0FDD" w:rsidRDefault="004B0FDD" w:rsidP="004B0FDD">
      <w:pPr>
        <w:pStyle w:val="Corpotesto"/>
        <w:numPr>
          <w:ilvl w:val="0"/>
          <w:numId w:val="5"/>
        </w:numPr>
        <w:tabs>
          <w:tab w:val="left" w:pos="142"/>
        </w:tabs>
        <w:spacing w:after="0"/>
        <w:ind w:left="0" w:right="112" w:firstLine="284"/>
        <w:jc w:val="both"/>
        <w:rPr>
          <w:rFonts w:ascii="Gadugi" w:hAnsi="Gadugi" w:cs="Calibri Light"/>
          <w:sz w:val="22"/>
          <w:szCs w:val="22"/>
        </w:rPr>
      </w:pPr>
      <w:r w:rsidRPr="004B0FDD">
        <w:rPr>
          <w:rFonts w:ascii="Gadugi" w:eastAsia="Gadugi" w:hAnsi="Gadugi" w:cs="Gadugi"/>
          <w:sz w:val="22"/>
          <w:szCs w:val="22"/>
        </w:rPr>
        <w:t>abilitazione all’esercizio dell’attività di vigilanza armata (Guardie Particolari Giurate - G.P.G.) ai sensi della normativa vigente (art. 134 del T.U.L.P.S. - D.M. N. 269/2010)</w:t>
      </w:r>
      <w:r w:rsidRPr="004B0FDD">
        <w:rPr>
          <w:rFonts w:ascii="Gadugi" w:eastAsia="Gadugi" w:hAnsi="Gadugi" w:cs="Gadugi"/>
          <w:sz w:val="22"/>
          <w:szCs w:val="22"/>
        </w:rPr>
        <w:t>;</w:t>
      </w:r>
    </w:p>
    <w:p w14:paraId="1D3F0B0E" w14:textId="77777777" w:rsidR="004B0FDD" w:rsidRPr="004B0FDD" w:rsidRDefault="004B0FDD" w:rsidP="004B0FDD">
      <w:pPr>
        <w:pStyle w:val="Corpotesto"/>
        <w:tabs>
          <w:tab w:val="left" w:pos="142"/>
        </w:tabs>
        <w:spacing w:after="0"/>
        <w:ind w:right="112" w:firstLine="284"/>
        <w:jc w:val="both"/>
        <w:rPr>
          <w:rFonts w:ascii="Gadugi" w:hAnsi="Gadugi" w:cs="Calibri Light"/>
          <w:sz w:val="22"/>
          <w:szCs w:val="22"/>
        </w:rPr>
      </w:pPr>
    </w:p>
    <w:p w14:paraId="3CBDA32C" w14:textId="1E00A844" w:rsidR="004B0FDD" w:rsidRPr="004B0FDD" w:rsidRDefault="004B0FDD" w:rsidP="004B0FDD">
      <w:pPr>
        <w:pStyle w:val="Corpotesto"/>
        <w:numPr>
          <w:ilvl w:val="0"/>
          <w:numId w:val="5"/>
        </w:numPr>
        <w:tabs>
          <w:tab w:val="left" w:pos="142"/>
        </w:tabs>
        <w:spacing w:after="0"/>
        <w:ind w:left="0" w:right="112" w:firstLine="284"/>
        <w:jc w:val="both"/>
        <w:rPr>
          <w:rFonts w:ascii="Gadugi" w:hAnsi="Gadugi" w:cs="Calibri Light"/>
          <w:sz w:val="22"/>
          <w:szCs w:val="22"/>
        </w:rPr>
      </w:pPr>
      <w:r w:rsidRPr="004B0FDD">
        <w:rPr>
          <w:rFonts w:ascii="Gadugi" w:eastAsia="Gadugi" w:hAnsi="Gadugi" w:cs="Gadugi"/>
          <w:sz w:val="22"/>
          <w:szCs w:val="22"/>
        </w:rPr>
        <w:t xml:space="preserve">esperienza minima di n. 1 anno di servizio effettivo </w:t>
      </w:r>
      <w:r w:rsidRPr="004B0FDD">
        <w:rPr>
          <w:rFonts w:ascii="Gadugi" w:hAnsi="Gadugi"/>
          <w:sz w:val="22"/>
          <w:szCs w:val="22"/>
        </w:rPr>
        <w:t xml:space="preserve">in servizi analoghi </w:t>
      </w:r>
      <w:r w:rsidRPr="004B0FDD">
        <w:rPr>
          <w:rFonts w:ascii="Gadugi" w:hAnsi="Gadugi" w:cs="Calibri Light"/>
          <w:sz w:val="22"/>
          <w:szCs w:val="22"/>
        </w:rPr>
        <w:t>a quelli oggetto del presen</w:t>
      </w:r>
      <w:r w:rsidRPr="004B0FDD">
        <w:rPr>
          <w:rFonts w:ascii="Gadugi" w:hAnsi="Gadugi" w:cs="Calibri Light"/>
          <w:sz w:val="22"/>
          <w:szCs w:val="22"/>
        </w:rPr>
        <w:t>te appalto.</w:t>
      </w:r>
    </w:p>
    <w:p w14:paraId="3EAB05A3" w14:textId="77777777" w:rsidR="004B0FDD" w:rsidRPr="004B0FDD" w:rsidRDefault="004B0FDD" w:rsidP="004B0FDD">
      <w:pPr>
        <w:pStyle w:val="Paragrafoelenco"/>
        <w:ind w:left="0" w:firstLine="284"/>
        <w:rPr>
          <w:rFonts w:ascii="Gadugi" w:hAnsi="Gadugi" w:cs="Calibri Light"/>
        </w:rPr>
      </w:pPr>
    </w:p>
    <w:p w14:paraId="1E0BD880" w14:textId="77777777" w:rsidR="004B0FDD" w:rsidRPr="004B0FDD" w:rsidRDefault="004B0FDD" w:rsidP="004B0FDD">
      <w:pPr>
        <w:ind w:firstLine="284"/>
        <w:jc w:val="both"/>
        <w:rPr>
          <w:rFonts w:ascii="Gadugi" w:hAnsi="Gadugi" w:cs="Calibri"/>
        </w:rPr>
      </w:pPr>
      <w:r w:rsidRPr="004B0FDD">
        <w:rPr>
          <w:rFonts w:ascii="Gadugi" w:eastAsia="Calibri" w:hAnsi="Gadugi" w:cs="Calibri"/>
          <w:color w:val="000000"/>
        </w:rPr>
        <w:t xml:space="preserve">Dichiara inoltre di </w:t>
      </w:r>
      <w:r w:rsidRPr="004B0FDD">
        <w:rPr>
          <w:rFonts w:ascii="Gadugi" w:hAnsi="Gadugi" w:cs="Calibri"/>
        </w:rPr>
        <w:t>essere consapevole che:</w:t>
      </w:r>
    </w:p>
    <w:p w14:paraId="13848A88" w14:textId="77777777" w:rsidR="004B0FDD" w:rsidRPr="004B0FDD" w:rsidRDefault="004B0FDD" w:rsidP="004B0FDD">
      <w:pPr>
        <w:pStyle w:val="Paragrafoelenco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Gadugi" w:hAnsi="Gadugi"/>
        </w:rPr>
      </w:pPr>
      <w:r w:rsidRPr="004B0FDD">
        <w:rPr>
          <w:rFonts w:ascii="Gadugi" w:hAnsi="Gadugi" w:cs="Calibri"/>
        </w:rPr>
        <w:t>I requisiti richiesti devono</w:t>
      </w:r>
      <w:r w:rsidRPr="004B0FDD">
        <w:rPr>
          <w:rFonts w:ascii="Gadugi" w:hAnsi="Gadugi" w:cs="Calibri"/>
          <w:color w:val="000000"/>
        </w:rPr>
        <w:t xml:space="preserve"> essere</w:t>
      </w:r>
      <w:r w:rsidRPr="004B0FDD">
        <w:rPr>
          <w:rFonts w:ascii="Gadugi" w:hAnsi="Gadugi" w:cs="Calibri"/>
        </w:rPr>
        <w:t xml:space="preserve"> </w:t>
      </w:r>
      <w:r w:rsidRPr="004B0FDD">
        <w:rPr>
          <w:rFonts w:ascii="Gadugi" w:hAnsi="Gadugi" w:cs="Calibri"/>
          <w:bCs/>
        </w:rPr>
        <w:t>mantenuti per tutto il periodo contrattuale;</w:t>
      </w:r>
    </w:p>
    <w:p w14:paraId="235BD6B3" w14:textId="1D48F8FC" w:rsidR="004B0FDD" w:rsidRPr="004B0FDD" w:rsidRDefault="004B0FDD" w:rsidP="004B0FDD">
      <w:pPr>
        <w:pStyle w:val="Paragrafoelenco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Gadugi" w:hAnsi="Gadugi"/>
        </w:rPr>
      </w:pPr>
      <w:r w:rsidRPr="004B0FDD">
        <w:rPr>
          <w:rFonts w:ascii="Gadugi" w:hAnsi="Gadugi" w:cs="Calibri"/>
        </w:rPr>
        <w:t>qualora fosse accertata la non veridicità del contenuto della dichiarazione resa, la ditta/società verrà esclusa dalla procedura.</w:t>
      </w:r>
    </w:p>
    <w:p w14:paraId="154843E8" w14:textId="77777777" w:rsidR="004B0FDD" w:rsidRPr="004B0FDD" w:rsidRDefault="004B0FDD" w:rsidP="004B0FDD">
      <w:pPr>
        <w:ind w:firstLine="284"/>
        <w:jc w:val="both"/>
        <w:rPr>
          <w:rFonts w:ascii="Gadugi" w:hAnsi="Gadugi"/>
        </w:rPr>
      </w:pPr>
      <w:r w:rsidRPr="004B0FDD">
        <w:rPr>
          <w:rFonts w:ascii="Gadugi" w:hAnsi="Gadugi" w:cs="Calibri"/>
        </w:rPr>
        <w:t>In tal caso la Stazione Appaltante ne darà segnalazione all'Autorità Nazionale Anti Corruzione (A.N.A.C.) che, se ritiene che siano state rese con dolo o colpa grave in considerazione della rilevanza o della gravità dei fatti oggetto della falsa dichiarazione o della presentazione di falsa documentazione, dispone l'iscrizione nel casellario informatico ai fini dell'esclusione dalle procedure di gara e dagli affidamenti di subappalto fino a due anni, decorso il quale l'iscrizione è cancellata e perde comunque efficacia;</w:t>
      </w:r>
    </w:p>
    <w:p w14:paraId="64ACD0E9" w14:textId="77777777" w:rsidR="00181EA7" w:rsidRPr="007226AF" w:rsidRDefault="00181EA7" w:rsidP="004B0FDD">
      <w:pPr>
        <w:autoSpaceDE w:val="0"/>
        <w:autoSpaceDN w:val="0"/>
        <w:adjustRightInd w:val="0"/>
        <w:spacing w:after="0" w:line="240" w:lineRule="auto"/>
        <w:ind w:firstLine="284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181EA7" w:rsidRPr="007226AF" w14:paraId="3F75DA64" w14:textId="77777777" w:rsidTr="002F149A">
        <w:tc>
          <w:tcPr>
            <w:tcW w:w="5522" w:type="dxa"/>
          </w:tcPr>
          <w:p w14:paraId="54D76950" w14:textId="77777777" w:rsidR="00181EA7" w:rsidRPr="007226AF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14:paraId="66F006C4" w14:textId="77777777" w:rsidR="00181EA7" w:rsidRPr="007226AF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</w:rPr>
            </w:pPr>
          </w:p>
          <w:p w14:paraId="21406BD7" w14:textId="77777777" w:rsidR="00181EA7" w:rsidRPr="007226AF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</w:rPr>
            </w:pPr>
          </w:p>
        </w:tc>
      </w:tr>
      <w:tr w:rsidR="00181EA7" w14:paraId="4673B34B" w14:textId="77777777" w:rsidTr="002F149A">
        <w:tc>
          <w:tcPr>
            <w:tcW w:w="5522" w:type="dxa"/>
          </w:tcPr>
          <w:p w14:paraId="27480C84" w14:textId="77777777" w:rsidR="00181EA7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14:paraId="1214E3CC" w14:textId="77777777" w:rsidR="00181EA7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</w:rPr>
            </w:pPr>
          </w:p>
        </w:tc>
      </w:tr>
      <w:tr w:rsidR="00181EA7" w14:paraId="50BD1234" w14:textId="77777777" w:rsidTr="002F149A">
        <w:trPr>
          <w:trHeight w:val="70"/>
        </w:trPr>
        <w:tc>
          <w:tcPr>
            <w:tcW w:w="5522" w:type="dxa"/>
          </w:tcPr>
          <w:p w14:paraId="5FB22833" w14:textId="77777777" w:rsidR="00181EA7" w:rsidRPr="002B32B0" w:rsidRDefault="00181EA7" w:rsidP="004B0FD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14:paraId="31FBECDD" w14:textId="77777777" w:rsidR="00181EA7" w:rsidRDefault="00181EA7" w:rsidP="004B0FDD"/>
    <w:sectPr w:rsidR="00181EA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FB34C" w14:textId="77777777" w:rsidR="00181EA7" w:rsidRDefault="00181EA7" w:rsidP="00181EA7">
      <w:pPr>
        <w:spacing w:after="0" w:line="240" w:lineRule="auto"/>
      </w:pPr>
      <w:r>
        <w:separator/>
      </w:r>
    </w:p>
  </w:endnote>
  <w:endnote w:type="continuationSeparator" w:id="0">
    <w:p w14:paraId="6A50E272" w14:textId="77777777" w:rsidR="00181EA7" w:rsidRDefault="00181EA7" w:rsidP="0018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24A78" w14:textId="77777777" w:rsidR="00181EA7" w:rsidRDefault="00181EA7" w:rsidP="00181EA7">
      <w:pPr>
        <w:spacing w:after="0" w:line="240" w:lineRule="auto"/>
      </w:pPr>
      <w:r>
        <w:separator/>
      </w:r>
    </w:p>
  </w:footnote>
  <w:footnote w:type="continuationSeparator" w:id="0">
    <w:p w14:paraId="556FE6B4" w14:textId="77777777" w:rsidR="00181EA7" w:rsidRDefault="00181EA7" w:rsidP="00181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25C4A" w14:textId="362F070C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181EA7">
      <w:rPr>
        <w:rFonts w:ascii="Gadugi" w:eastAsia="Calibri" w:hAnsi="Gadugi" w:cs="Times New Roman"/>
        <w:noProof/>
        <w:lang w:eastAsia="it-IT"/>
      </w:rPr>
      <w:drawing>
        <wp:anchor distT="0" distB="0" distL="114300" distR="114300" simplePos="0" relativeHeight="251658240" behindDoc="1" locked="0" layoutInCell="1" allowOverlap="1" wp14:anchorId="2044F40A" wp14:editId="59B63E29">
          <wp:simplePos x="0" y="0"/>
          <wp:positionH relativeFrom="column">
            <wp:posOffset>3613785</wp:posOffset>
          </wp:positionH>
          <wp:positionV relativeFrom="paragraph">
            <wp:posOffset>6350</wp:posOffset>
          </wp:positionV>
          <wp:extent cx="2343150" cy="1038225"/>
          <wp:effectExtent l="0" t="0" r="0" b="9525"/>
          <wp:wrapTight wrapText="bothSides">
            <wp:wrapPolygon edited="0">
              <wp:start x="0" y="0"/>
              <wp:lineTo x="0" y="21402"/>
              <wp:lineTo x="21424" y="21402"/>
              <wp:lineTo x="2142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555C70" w14:textId="77348DC0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4D603192" w14:textId="688FF069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7520D19E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9BFD17D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1456BCE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3E854F5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1695A6D7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36F3AB57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1E910F5C" w14:textId="062E3D55" w:rsidR="00181EA7" w:rsidRPr="00E75030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14:paraId="3E070661" w14:textId="012892A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14:paraId="06CED803" w14:textId="47BA4C6B" w:rsidR="00181EA7" w:rsidRDefault="00181E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6467"/>
    <w:multiLevelType w:val="hybridMultilevel"/>
    <w:tmpl w:val="FF44692E"/>
    <w:lvl w:ilvl="0" w:tplc="5672EA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430051"/>
    <w:multiLevelType w:val="hybridMultilevel"/>
    <w:tmpl w:val="CB0C01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7E0E7D"/>
    <w:multiLevelType w:val="hybridMultilevel"/>
    <w:tmpl w:val="483692BA"/>
    <w:lvl w:ilvl="0" w:tplc="F1FE5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481804"/>
    <w:multiLevelType w:val="hybridMultilevel"/>
    <w:tmpl w:val="9FF65014"/>
    <w:lvl w:ilvl="0" w:tplc="790C4C66">
      <w:start w:val="1"/>
      <w:numFmt w:val="decimal"/>
      <w:lvlText w:val="%1)"/>
      <w:lvlJc w:val="left"/>
      <w:pPr>
        <w:ind w:left="1068" w:hanging="360"/>
      </w:pPr>
      <w:rPr>
        <w:rFonts w:ascii="Calibri" w:hAnsi="Calibri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7C310D"/>
    <w:multiLevelType w:val="hybridMultilevel"/>
    <w:tmpl w:val="03D2EE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50DF1"/>
    <w:multiLevelType w:val="hybridMultilevel"/>
    <w:tmpl w:val="B1FA60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6B1285"/>
    <w:multiLevelType w:val="multilevel"/>
    <w:tmpl w:val="7DFA645C"/>
    <w:lvl w:ilvl="0">
      <w:start w:val="1"/>
      <w:numFmt w:val="decimal"/>
      <w:lvlText w:val="%1."/>
      <w:lvlJc w:val="left"/>
      <w:pPr>
        <w:ind w:left="720" w:hanging="360"/>
      </w:pPr>
      <w:rPr>
        <w:rFonts w:ascii="Gadugi" w:eastAsia="Calibri" w:hAnsi="Gadugi" w:cs="Calibri"/>
        <w:b w:val="0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7084402A"/>
    <w:multiLevelType w:val="hybridMultilevel"/>
    <w:tmpl w:val="D4B230EA"/>
    <w:lvl w:ilvl="0" w:tplc="156C0E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7C"/>
    <w:rsid w:val="000419E4"/>
    <w:rsid w:val="000C5789"/>
    <w:rsid w:val="00181EA7"/>
    <w:rsid w:val="001D6D03"/>
    <w:rsid w:val="00330842"/>
    <w:rsid w:val="004B0FDD"/>
    <w:rsid w:val="005C14A4"/>
    <w:rsid w:val="007B2D21"/>
    <w:rsid w:val="0099784A"/>
    <w:rsid w:val="00A762E9"/>
    <w:rsid w:val="00AA73C1"/>
    <w:rsid w:val="00C1217C"/>
    <w:rsid w:val="00D16D65"/>
    <w:rsid w:val="00D9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A4D4"/>
  <w15:chartTrackingRefBased/>
  <w15:docId w15:val="{75EC4EE2-3F5E-4280-A902-B267B674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1E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EA7"/>
  </w:style>
  <w:style w:type="paragraph" w:styleId="Pidipagina">
    <w:name w:val="footer"/>
    <w:basedOn w:val="Normale"/>
    <w:link w:val="PidipaginaCarattere"/>
    <w:uiPriority w:val="99"/>
    <w:unhideWhenUsed/>
    <w:rsid w:val="00181E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EA7"/>
  </w:style>
  <w:style w:type="paragraph" w:styleId="Nessunaspaziatura">
    <w:name w:val="No Spacing"/>
    <w:uiPriority w:val="1"/>
    <w:qFormat/>
    <w:rsid w:val="00181EA7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181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33084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33084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308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084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AA73C1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4B0FDD"/>
    <w:pPr>
      <w:suppressAutoHyphens/>
      <w:spacing w:after="120" w:line="240" w:lineRule="auto"/>
    </w:pPr>
    <w:rPr>
      <w:rFonts w:ascii="Times" w:eastAsia="Times" w:hAnsi="Times" w:cs="Times New Roman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4B0FDD"/>
    <w:rPr>
      <w:rFonts w:ascii="Times" w:eastAsia="Times" w:hAnsi="Times" w:cs="Times New Roman"/>
      <w:sz w:val="24"/>
      <w:szCs w:val="20"/>
      <w:lang w:eastAsia="ar-SA"/>
    </w:rPr>
  </w:style>
  <w:style w:type="character" w:customStyle="1" w:styleId="Nessuno">
    <w:name w:val="Nessuno"/>
    <w:rsid w:val="004B0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Vuerich</dc:creator>
  <cp:keywords/>
  <dc:description/>
  <cp:lastModifiedBy>Marzullo Fortuna</cp:lastModifiedBy>
  <cp:revision>12</cp:revision>
  <dcterms:created xsi:type="dcterms:W3CDTF">2023-10-25T13:35:00Z</dcterms:created>
  <dcterms:modified xsi:type="dcterms:W3CDTF">2024-09-12T13:15:00Z</dcterms:modified>
</cp:coreProperties>
</file>