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9C" w:rsidRDefault="00E0689C" w:rsidP="00D90DA0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CB3007" w:rsidRPr="00910CA0" w:rsidRDefault="00CB3007" w:rsidP="00CB3007">
      <w:pPr>
        <w:jc w:val="center"/>
        <w:rPr>
          <w:rFonts w:ascii="Gadugi" w:hAnsi="Gadugi" w:cs="Calibri Light"/>
          <w:b/>
          <w:sz w:val="22"/>
          <w:szCs w:val="22"/>
        </w:rPr>
      </w:pPr>
      <w:r w:rsidRPr="00910CA0">
        <w:rPr>
          <w:rFonts w:ascii="Gadugi" w:hAnsi="Gadugi" w:cs="Calibri Light"/>
          <w:b/>
          <w:sz w:val="22"/>
          <w:szCs w:val="22"/>
        </w:rPr>
        <w:t>RIEPILOGO OFFERTA TECNICA E DICHIARAZIONE DI COMPATIBILITÀ TECNICA</w:t>
      </w:r>
    </w:p>
    <w:p w:rsidR="00CB3007" w:rsidRDefault="00CB3007" w:rsidP="00D90DA0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CB3007" w:rsidRDefault="00CB3007" w:rsidP="00CB3007">
      <w:pPr>
        <w:pStyle w:val="Titolo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/>
        <w:jc w:val="center"/>
        <w:rPr>
          <w:rFonts w:ascii="Gadugi" w:hAnsi="Gadugi" w:cs="CIDFont+F2"/>
          <w:color w:val="auto"/>
          <w:sz w:val="22"/>
          <w:szCs w:val="22"/>
        </w:rPr>
      </w:pPr>
      <w:proofErr w:type="gramStart"/>
      <w:r>
        <w:rPr>
          <w:rFonts w:ascii="Gadugi" w:hAnsi="Gadugi" w:cs="CIDFont+F2"/>
          <w:color w:val="auto"/>
          <w:sz w:val="22"/>
          <w:szCs w:val="22"/>
          <w:lang w:eastAsia="it-IT"/>
        </w:rPr>
        <w:t>RdO:rfq</w:t>
      </w:r>
      <w:proofErr w:type="gram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_87631  volta all’affidamento diretto ex art. 50, co.1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lett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b) del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D.Lgs.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36/2023 per la “Fornitura di set giornaliero estrazione latte compatibile con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mastosuttore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Medela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</w:t>
      </w:r>
      <w:proofErr w:type="gramStart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Symphony  </w:t>
      </w:r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>”</w:t>
      </w:r>
      <w:proofErr w:type="gramEnd"/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 xml:space="preserve">  </w:t>
      </w:r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 xml:space="preserve">    </w:t>
      </w:r>
      <w:bookmarkStart w:id="0" w:name="_GoBack"/>
      <w:bookmarkEnd w:id="0"/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 xml:space="preserve"> per 48 mesi</w:t>
      </w:r>
      <w:r>
        <w:rPr>
          <w:rFonts w:ascii="Gadugi" w:hAnsi="Gadugi" w:cs="CIDFont+F2"/>
          <w:color w:val="auto"/>
          <w:sz w:val="22"/>
          <w:szCs w:val="22"/>
        </w:rPr>
        <w:t xml:space="preserve">  </w:t>
      </w:r>
    </w:p>
    <w:p w:rsidR="00CB3007" w:rsidRDefault="00CB3007" w:rsidP="00CB3007">
      <w:pPr>
        <w:autoSpaceDE w:val="0"/>
        <w:autoSpaceDN w:val="0"/>
        <w:adjustRightInd w:val="0"/>
        <w:rPr>
          <w:rFonts w:ascii="Gadugi" w:eastAsia="Times New Roman" w:hAnsi="Gadugi" w:cs="CIDFont+F2"/>
          <w:b/>
          <w:sz w:val="22"/>
          <w:szCs w:val="22"/>
        </w:rPr>
      </w:pP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</w:p>
    <w:p w:rsidR="00885C3D" w:rsidRPr="00910CA0" w:rsidRDefault="00885C3D" w:rsidP="00885C3D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Il/la</w:t>
      </w:r>
      <w:r w:rsidR="00910CA0">
        <w:rPr>
          <w:rFonts w:ascii="Gadugi" w:hAnsi="Gadugi"/>
          <w:sz w:val="22"/>
          <w:szCs w:val="22"/>
        </w:rPr>
        <w:t xml:space="preserve"> </w:t>
      </w:r>
      <w:r w:rsidRPr="00910CA0">
        <w:rPr>
          <w:rFonts w:ascii="Gadugi" w:hAnsi="Gadugi"/>
          <w:sz w:val="22"/>
          <w:szCs w:val="22"/>
        </w:rPr>
        <w:t>sottoscritto/a</w:t>
      </w:r>
      <w:r w:rsidR="00381696">
        <w:rPr>
          <w:rFonts w:ascii="Gadugi" w:hAnsi="Gadugi"/>
          <w:sz w:val="22"/>
          <w:szCs w:val="22"/>
        </w:rPr>
        <w:t>_</w:t>
      </w:r>
      <w:r w:rsidR="00910CA0">
        <w:rPr>
          <w:rFonts w:ascii="Gadugi" w:hAnsi="Gadugi"/>
          <w:sz w:val="22"/>
          <w:szCs w:val="22"/>
        </w:rPr>
        <w:t>__</w:t>
      </w:r>
      <w:r w:rsidRPr="00910CA0">
        <w:rPr>
          <w:rFonts w:ascii="Gadugi" w:hAnsi="Gadugi"/>
          <w:sz w:val="22"/>
          <w:szCs w:val="22"/>
        </w:rPr>
        <w:t>__________________________________________________</w:t>
      </w:r>
      <w:r w:rsidR="0054629E" w:rsidRPr="00910CA0">
        <w:rPr>
          <w:rFonts w:ascii="Gadugi" w:hAnsi="Gadugi"/>
          <w:sz w:val="22"/>
          <w:szCs w:val="22"/>
        </w:rPr>
        <w:t>___________</w:t>
      </w:r>
      <w:r w:rsidR="00910CA0">
        <w:rPr>
          <w:rFonts w:ascii="Gadugi" w:hAnsi="Gadugi"/>
          <w:sz w:val="22"/>
          <w:szCs w:val="22"/>
        </w:rPr>
        <w:t>________________________</w:t>
      </w:r>
    </w:p>
    <w:p w:rsidR="00885C3D" w:rsidRPr="00910CA0" w:rsidRDefault="00885C3D" w:rsidP="00D90DA0">
      <w:pPr>
        <w:tabs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 xml:space="preserve">nato/a </w:t>
      </w:r>
      <w:proofErr w:type="spellStart"/>
      <w:r w:rsidRPr="00910CA0">
        <w:rPr>
          <w:rFonts w:ascii="Gadugi" w:hAnsi="Gadugi"/>
          <w:sz w:val="22"/>
          <w:szCs w:val="22"/>
        </w:rPr>
        <w:t>a</w:t>
      </w:r>
      <w:proofErr w:type="spellEnd"/>
      <w:r w:rsidR="00D90DA0" w:rsidRPr="00910CA0">
        <w:rPr>
          <w:rFonts w:ascii="Gadugi" w:hAnsi="Gadugi"/>
          <w:sz w:val="22"/>
          <w:szCs w:val="22"/>
        </w:rPr>
        <w:t xml:space="preserve"> ______________________________________________________</w:t>
      </w:r>
      <w:r w:rsidR="00910CA0">
        <w:rPr>
          <w:rFonts w:ascii="Gadugi" w:hAnsi="Gadugi"/>
          <w:sz w:val="22"/>
          <w:szCs w:val="22"/>
        </w:rPr>
        <w:t>_____</w:t>
      </w:r>
      <w:r w:rsidR="00D90DA0" w:rsidRPr="00910CA0">
        <w:rPr>
          <w:rFonts w:ascii="Gadugi" w:hAnsi="Gadugi"/>
          <w:sz w:val="22"/>
          <w:szCs w:val="22"/>
        </w:rPr>
        <w:t>_ il ____</w:t>
      </w:r>
      <w:r w:rsidR="00687BB7">
        <w:rPr>
          <w:rFonts w:ascii="Gadugi" w:hAnsi="Gadugi"/>
          <w:sz w:val="22"/>
          <w:szCs w:val="22"/>
        </w:rPr>
        <w:t>_______________________________</w:t>
      </w:r>
    </w:p>
    <w:p w:rsidR="00885C3D" w:rsidRPr="00910CA0" w:rsidRDefault="00D90DA0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qualità di __________________________________________________________________________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</w:t>
      </w:r>
    </w:p>
    <w:p w:rsidR="00851F26" w:rsidRPr="00910CA0" w:rsidRDefault="00D90DA0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della Ditta/Società __________________________________________________________________</w:t>
      </w:r>
      <w:r w:rsidR="00910CA0">
        <w:rPr>
          <w:rFonts w:ascii="Gadugi" w:hAnsi="Gadugi"/>
          <w:sz w:val="22"/>
          <w:szCs w:val="22"/>
        </w:rPr>
        <w:t>_____________________</w:t>
      </w:r>
    </w:p>
    <w:p w:rsidR="00851F26" w:rsidRPr="00910CA0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avente sede legale in</w:t>
      </w:r>
      <w:r w:rsidR="00687BB7">
        <w:rPr>
          <w:rFonts w:ascii="Gadugi" w:hAnsi="Gadugi"/>
          <w:sz w:val="22"/>
          <w:szCs w:val="22"/>
        </w:rPr>
        <w:t xml:space="preserve"> _________________________________ </w:t>
      </w:r>
      <w:proofErr w:type="spellStart"/>
      <w:r w:rsidR="00851F26" w:rsidRPr="00910CA0">
        <w:rPr>
          <w:rFonts w:ascii="Gadugi" w:hAnsi="Gadugi"/>
          <w:sz w:val="22"/>
          <w:szCs w:val="22"/>
        </w:rPr>
        <w:t>cap</w:t>
      </w:r>
      <w:proofErr w:type="spellEnd"/>
      <w:r w:rsidR="00851F26" w:rsidRPr="00910CA0">
        <w:rPr>
          <w:rFonts w:ascii="Gadugi" w:hAnsi="Gadugi"/>
          <w:sz w:val="22"/>
          <w:szCs w:val="22"/>
        </w:rPr>
        <w:t xml:space="preserve"> ________ via _____________________</w:t>
      </w:r>
      <w:r w:rsidR="00910CA0">
        <w:rPr>
          <w:rFonts w:ascii="Gadugi" w:hAnsi="Gadugi"/>
          <w:sz w:val="22"/>
          <w:szCs w:val="22"/>
        </w:rPr>
        <w:t>______________</w:t>
      </w:r>
    </w:p>
    <w:p w:rsidR="00791C30" w:rsidRDefault="00885C3D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C.F._______________________________</w:t>
      </w:r>
      <w:r w:rsidR="00D90DA0" w:rsidRPr="00910CA0">
        <w:rPr>
          <w:rFonts w:ascii="Gadugi" w:hAnsi="Gadugi"/>
          <w:sz w:val="22"/>
          <w:szCs w:val="22"/>
        </w:rPr>
        <w:t>_____________</w:t>
      </w:r>
      <w:r w:rsidRPr="00910CA0">
        <w:rPr>
          <w:rFonts w:ascii="Gadugi" w:hAnsi="Gadugi"/>
          <w:sz w:val="22"/>
          <w:szCs w:val="22"/>
        </w:rPr>
        <w:t>_____ e P.</w:t>
      </w:r>
      <w:r w:rsidR="00D90DA0" w:rsidRPr="00910CA0">
        <w:rPr>
          <w:rFonts w:ascii="Gadugi" w:hAnsi="Gadugi"/>
          <w:sz w:val="22"/>
          <w:szCs w:val="22"/>
        </w:rPr>
        <w:t xml:space="preserve"> </w:t>
      </w:r>
      <w:r w:rsidR="00910CA0">
        <w:rPr>
          <w:rFonts w:ascii="Gadugi" w:hAnsi="Gadugi"/>
          <w:sz w:val="22"/>
          <w:szCs w:val="22"/>
        </w:rPr>
        <w:t xml:space="preserve">IVA </w:t>
      </w:r>
      <w:r w:rsidR="00851F26" w:rsidRPr="00910CA0">
        <w:rPr>
          <w:rFonts w:ascii="Gadugi" w:hAnsi="Gadugi"/>
          <w:sz w:val="22"/>
          <w:szCs w:val="22"/>
        </w:rPr>
        <w:t>___________________________________</w:t>
      </w:r>
      <w:r w:rsidR="00910CA0">
        <w:rPr>
          <w:rFonts w:ascii="Gadugi" w:hAnsi="Gadugi"/>
          <w:sz w:val="22"/>
          <w:szCs w:val="22"/>
        </w:rPr>
        <w:t>___________</w:t>
      </w:r>
    </w:p>
    <w:p w:rsidR="00C10568" w:rsidRPr="00910CA0" w:rsidRDefault="00C10568" w:rsidP="00910CA0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jc w:val="both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gramStart"/>
      <w:r w:rsidRPr="00910CA0">
        <w:rPr>
          <w:rFonts w:ascii="Gadugi" w:hAnsi="Gadugi"/>
          <w:sz w:val="22"/>
          <w:szCs w:val="22"/>
        </w:rPr>
        <w:t>D.Lgs</w:t>
      </w:r>
      <w:proofErr w:type="gramEnd"/>
      <w:r w:rsidRPr="00910CA0">
        <w:rPr>
          <w:rFonts w:ascii="Gadugi" w:hAnsi="Gadugi"/>
          <w:sz w:val="22"/>
          <w:szCs w:val="22"/>
        </w:rPr>
        <w:t xml:space="preserve">. n. 50/2016 e </w:t>
      </w:r>
      <w:proofErr w:type="spellStart"/>
      <w:r w:rsidRPr="00910CA0">
        <w:rPr>
          <w:rFonts w:ascii="Gadugi" w:hAnsi="Gadugi"/>
          <w:sz w:val="22"/>
          <w:szCs w:val="22"/>
        </w:rPr>
        <w:t>s.m.i.</w:t>
      </w:r>
      <w:proofErr w:type="spellEnd"/>
      <w:r w:rsidRPr="00910CA0">
        <w:rPr>
          <w:rFonts w:ascii="Gadugi" w:hAnsi="Gadugi"/>
          <w:sz w:val="22"/>
          <w:szCs w:val="22"/>
        </w:rPr>
        <w:t>)</w:t>
      </w: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07D63" w:rsidRPr="00910CA0" w:rsidRDefault="00807D63" w:rsidP="00791C30">
      <w:pPr>
        <w:jc w:val="center"/>
        <w:rPr>
          <w:rFonts w:ascii="Gadugi" w:hAnsi="Gadugi"/>
          <w:b/>
          <w:spacing w:val="20"/>
          <w:kern w:val="28"/>
          <w:sz w:val="22"/>
          <w:szCs w:val="22"/>
        </w:rPr>
      </w:pPr>
      <w:r w:rsidRPr="00910CA0">
        <w:rPr>
          <w:rFonts w:ascii="Gadugi" w:hAnsi="Gadugi"/>
          <w:b/>
          <w:spacing w:val="20"/>
          <w:kern w:val="28"/>
          <w:sz w:val="22"/>
          <w:szCs w:val="22"/>
        </w:rPr>
        <w:t>DICHIARA</w:t>
      </w:r>
    </w:p>
    <w:p w:rsidR="00AD64C9" w:rsidRPr="00910CA0" w:rsidRDefault="00AD64C9" w:rsidP="00F873F1">
      <w:pPr>
        <w:rPr>
          <w:rFonts w:ascii="Gadugi" w:hAnsi="Gadugi"/>
          <w:b/>
          <w:sz w:val="22"/>
          <w:szCs w:val="22"/>
        </w:rPr>
      </w:pPr>
    </w:p>
    <w:p w:rsidR="00807D63" w:rsidRPr="00910CA0" w:rsidRDefault="00807D63" w:rsidP="00CE219B">
      <w:pPr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in nome e per conto della suddetta Ditta/Società:</w:t>
      </w:r>
    </w:p>
    <w:p w:rsidR="00807D63" w:rsidRPr="00910CA0" w:rsidRDefault="00807D63" w:rsidP="00CE219B">
      <w:pPr>
        <w:jc w:val="center"/>
        <w:rPr>
          <w:rFonts w:ascii="Gadugi" w:hAnsi="Gadugi"/>
          <w:sz w:val="22"/>
          <w:szCs w:val="22"/>
        </w:rPr>
      </w:pPr>
    </w:p>
    <w:p w:rsidR="00CE219B" w:rsidRDefault="00807D63" w:rsidP="00CE219B">
      <w:pPr>
        <w:autoSpaceDE w:val="0"/>
        <w:autoSpaceDN w:val="0"/>
        <w:adjustRightInd w:val="0"/>
        <w:jc w:val="center"/>
        <w:rPr>
          <w:rFonts w:ascii="Segoe UI Emoji" w:hAnsi="Segoe UI Emoj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 xml:space="preserve">la piena compatibilità dei prodotti proposti </w:t>
      </w:r>
      <w:proofErr w:type="gramStart"/>
      <w:r w:rsidR="00CE219B">
        <w:rPr>
          <w:rFonts w:ascii="Gadugi" w:hAnsi="Gadugi"/>
          <w:sz w:val="22"/>
          <w:szCs w:val="22"/>
        </w:rPr>
        <w:t xml:space="preserve">con </w:t>
      </w:r>
      <w:r w:rsidR="00772343" w:rsidRPr="00910CA0">
        <w:rPr>
          <w:rFonts w:ascii="Gadugi" w:hAnsi="Gadugi"/>
          <w:sz w:val="22"/>
          <w:szCs w:val="22"/>
        </w:rPr>
        <w:t xml:space="preserve"> </w:t>
      </w:r>
      <w:r w:rsidR="00077B88" w:rsidRPr="00910CA0">
        <w:rPr>
          <w:rFonts w:ascii="Gadugi" w:hAnsi="Gadugi"/>
          <w:sz w:val="22"/>
          <w:szCs w:val="22"/>
        </w:rPr>
        <w:t>“</w:t>
      </w:r>
      <w:proofErr w:type="spellStart"/>
      <w:proofErr w:type="gramEnd"/>
      <w:r w:rsidR="00CE219B" w:rsidRPr="00CE219B">
        <w:rPr>
          <w:rFonts w:ascii="Gadugi" w:hAnsi="Gadugi" w:cstheme="minorHAnsi"/>
          <w:b/>
          <w:bCs/>
          <w:sz w:val="22"/>
          <w:szCs w:val="22"/>
        </w:rPr>
        <w:t>mastosuttore</w:t>
      </w:r>
      <w:proofErr w:type="spellEnd"/>
      <w:r w:rsidR="00CE219B" w:rsidRPr="00CE219B">
        <w:rPr>
          <w:rFonts w:ascii="Gadugi" w:hAnsi="Gadugi" w:cstheme="minorHAnsi"/>
          <w:b/>
          <w:bCs/>
          <w:sz w:val="22"/>
          <w:szCs w:val="22"/>
        </w:rPr>
        <w:t xml:space="preserve"> </w:t>
      </w:r>
      <w:proofErr w:type="spellStart"/>
      <w:r w:rsidR="00CE219B" w:rsidRPr="00CE219B">
        <w:rPr>
          <w:rFonts w:ascii="Gadugi" w:hAnsi="Gadugi" w:cstheme="minorHAnsi"/>
          <w:b/>
          <w:bCs/>
          <w:sz w:val="22"/>
          <w:szCs w:val="22"/>
        </w:rPr>
        <w:t>Medela</w:t>
      </w:r>
      <w:proofErr w:type="spellEnd"/>
      <w:r w:rsidR="00CE219B" w:rsidRPr="00CE219B">
        <w:rPr>
          <w:rFonts w:ascii="Gadugi" w:hAnsi="Gadugi" w:cstheme="minorHAnsi"/>
          <w:b/>
          <w:bCs/>
          <w:sz w:val="22"/>
          <w:szCs w:val="22"/>
        </w:rPr>
        <w:t xml:space="preserve"> Symphony standard</w:t>
      </w:r>
      <w:r w:rsidR="00CE219B">
        <w:rPr>
          <w:rFonts w:ascii="Gadugi" w:hAnsi="Gadugi" w:cstheme="minorHAnsi"/>
          <w:bCs/>
          <w:sz w:val="22"/>
          <w:szCs w:val="22"/>
        </w:rPr>
        <w:t xml:space="preserve">” </w:t>
      </w:r>
      <w:r w:rsidR="00CE219B" w:rsidRPr="00CE219B">
        <w:rPr>
          <w:rFonts w:ascii="Gadugi" w:hAnsi="Gadugi"/>
          <w:sz w:val="22"/>
          <w:szCs w:val="22"/>
        </w:rPr>
        <w:t>tali da garantire la piena compatibilità con l’apparecchiatura di riferimento, di proprietà dell’Azienda e tali da non pregiudicarne il regolare funzionamento per le quali è richiesta la fornitura</w:t>
      </w:r>
      <w:r w:rsidR="00CE219B" w:rsidRPr="00FA4D2C">
        <w:rPr>
          <w:rFonts w:ascii="Gadugi" w:hAnsi="Gadugi"/>
          <w:sz w:val="22"/>
          <w:szCs w:val="22"/>
        </w:rPr>
        <w:t xml:space="preserve"> (</w:t>
      </w:r>
      <w:proofErr w:type="spellStart"/>
      <w:r w:rsidR="00CE219B" w:rsidRPr="00FA4D2C">
        <w:rPr>
          <w:rFonts w:ascii="Segoe UI Emoji" w:hAnsi="Segoe UI Emoji"/>
          <w:sz w:val="22"/>
          <w:szCs w:val="22"/>
        </w:rPr>
        <w:t>D.Lgs.</w:t>
      </w:r>
      <w:proofErr w:type="spellEnd"/>
      <w:r w:rsidR="00CE219B" w:rsidRPr="00FA4D2C">
        <w:rPr>
          <w:rFonts w:ascii="Segoe UI Emoji" w:hAnsi="Segoe UI Emoji"/>
          <w:sz w:val="22"/>
          <w:szCs w:val="22"/>
        </w:rPr>
        <w:t xml:space="preserve"> 36/2023 art. 79 e Allegato II.5 Parte II A-</w:t>
      </w:r>
    </w:p>
    <w:p w:rsidR="00CE219B" w:rsidRPr="00FA4D2C" w:rsidRDefault="00CE219B" w:rsidP="00CE219B">
      <w:pPr>
        <w:autoSpaceDE w:val="0"/>
        <w:autoSpaceDN w:val="0"/>
        <w:adjustRightInd w:val="0"/>
        <w:jc w:val="center"/>
        <w:rPr>
          <w:rFonts w:ascii="Gadugi" w:hAnsi="Gadugi"/>
          <w:sz w:val="22"/>
          <w:szCs w:val="22"/>
        </w:rPr>
      </w:pPr>
      <w:r w:rsidRPr="00FA4D2C">
        <w:rPr>
          <w:rFonts w:ascii="Segoe UI Emoji" w:hAnsi="Segoe UI Emoji"/>
          <w:sz w:val="22"/>
          <w:szCs w:val="22"/>
        </w:rPr>
        <w:t xml:space="preserve"> Specifiche tecniche co. 7</w:t>
      </w:r>
      <w:r w:rsidRPr="00FA4D2C">
        <w:rPr>
          <w:rFonts w:ascii="Gadugi" w:hAnsi="Gadugi"/>
          <w:sz w:val="22"/>
          <w:szCs w:val="22"/>
        </w:rPr>
        <w:t>).</w:t>
      </w:r>
    </w:p>
    <w:p w:rsidR="00807D63" w:rsidRPr="00910CA0" w:rsidRDefault="00807D63" w:rsidP="00055C8F">
      <w:pPr>
        <w:ind w:left="709" w:hanging="709"/>
        <w:jc w:val="both"/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</w:p>
    <w:p w:rsidR="00807D63" w:rsidRPr="00910CA0" w:rsidRDefault="00807D63" w:rsidP="00AD64C9">
      <w:pPr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Quanto sopra premesso</w:t>
      </w:r>
    </w:p>
    <w:p w:rsidR="00D2753C" w:rsidRPr="00910CA0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  <w:r w:rsidRPr="00910CA0">
        <w:rPr>
          <w:rFonts w:ascii="Gadugi" w:hAnsi="Gadugi"/>
          <w:b/>
          <w:bCs/>
          <w:spacing w:val="20"/>
          <w:kern w:val="20"/>
          <w:sz w:val="22"/>
          <w:szCs w:val="22"/>
        </w:rPr>
        <w:t>OFFRE</w:t>
      </w:r>
    </w:p>
    <w:p w:rsidR="00D2753C" w:rsidRPr="00910CA0" w:rsidRDefault="00D2753C" w:rsidP="00885C3D">
      <w:pPr>
        <w:jc w:val="center"/>
        <w:rPr>
          <w:rFonts w:ascii="Gadugi" w:hAnsi="Gadugi"/>
          <w:b/>
          <w:bCs/>
          <w:spacing w:val="20"/>
          <w:kern w:val="20"/>
          <w:sz w:val="22"/>
          <w:szCs w:val="22"/>
        </w:rPr>
      </w:pPr>
    </w:p>
    <w:tbl>
      <w:tblPr>
        <w:tblW w:w="978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4553"/>
        <w:gridCol w:w="2552"/>
        <w:gridCol w:w="1984"/>
      </w:tblGrid>
      <w:tr w:rsidR="00D42372" w:rsidRPr="00910CA0" w:rsidTr="00F873F1">
        <w:trPr>
          <w:trHeight w:val="300"/>
        </w:trPr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widowControl/>
              <w:suppressAutoHyphens w:val="0"/>
              <w:jc w:val="center"/>
              <w:rPr>
                <w:rFonts w:ascii="Gadugi" w:eastAsia="Times New Roman" w:hAnsi="Gadugi" w:cs="Calibri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Lotto</w:t>
            </w:r>
          </w:p>
        </w:tc>
        <w:tc>
          <w:tcPr>
            <w:tcW w:w="4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Prodotto di riferimento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Nome commerciale prodotto offerto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  <w:t>Codice prodotto offerto</w:t>
            </w:r>
          </w:p>
        </w:tc>
      </w:tr>
      <w:tr w:rsidR="00412BC0" w:rsidRPr="00910CA0" w:rsidTr="00F873F1">
        <w:trPr>
          <w:trHeight w:val="315"/>
        </w:trPr>
        <w:tc>
          <w:tcPr>
            <w:tcW w:w="6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2BC0" w:rsidRPr="00910CA0" w:rsidRDefault="00412BC0">
            <w:pPr>
              <w:rPr>
                <w:rFonts w:ascii="Gadugi" w:hAnsi="Gadug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D42372" w:rsidRPr="00910CA0" w:rsidTr="00F873F1">
        <w:trPr>
          <w:trHeight w:val="586"/>
        </w:trPr>
        <w:tc>
          <w:tcPr>
            <w:tcW w:w="69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CE219B" w:rsidRDefault="00CE219B" w:rsidP="00F873F1">
            <w:pPr>
              <w:jc w:val="both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CE219B">
              <w:rPr>
                <w:rFonts w:ascii="Gadugi" w:hAnsi="Gadugi"/>
                <w:sz w:val="22"/>
                <w:szCs w:val="22"/>
              </w:rPr>
              <w:t xml:space="preserve">Set completo giornaliero per estrazione latte elettrico, comprensivo di coppa M e L, prolunga ed attacco da applicare al tiralatte per vuoto sterile. Il set deve essere compatibile con i </w:t>
            </w:r>
            <w:proofErr w:type="spellStart"/>
            <w:r w:rsidRPr="00CE219B">
              <w:rPr>
                <w:rFonts w:ascii="Gadugi" w:hAnsi="Gadugi"/>
                <w:sz w:val="22"/>
                <w:szCs w:val="22"/>
              </w:rPr>
              <w:t>mastosuttori</w:t>
            </w:r>
            <w:proofErr w:type="spellEnd"/>
            <w:r w:rsidRPr="00CE219B">
              <w:rPr>
                <w:rFonts w:ascii="Gadugi" w:hAnsi="Gadugi"/>
                <w:sz w:val="22"/>
                <w:szCs w:val="22"/>
              </w:rPr>
              <w:t xml:space="preserve"> di proprietà </w:t>
            </w:r>
            <w:proofErr w:type="spellStart"/>
            <w:r w:rsidRPr="00CE219B">
              <w:rPr>
                <w:rFonts w:ascii="Gadugi" w:hAnsi="Gadugi"/>
                <w:sz w:val="22"/>
                <w:szCs w:val="22"/>
              </w:rPr>
              <w:t>Medela</w:t>
            </w:r>
            <w:proofErr w:type="spellEnd"/>
            <w:r w:rsidRPr="00CE219B">
              <w:rPr>
                <w:rFonts w:ascii="Gadugi" w:hAnsi="Gadugi"/>
                <w:sz w:val="22"/>
                <w:szCs w:val="22"/>
              </w:rPr>
              <w:t xml:space="preserve"> Symphony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2BC0" w:rsidRPr="00910CA0" w:rsidRDefault="00412BC0">
            <w:pPr>
              <w:jc w:val="center"/>
              <w:rPr>
                <w:rFonts w:ascii="Gadugi" w:hAnsi="Gadugi" w:cs="Calibri"/>
                <w:color w:val="000000"/>
                <w:sz w:val="22"/>
                <w:szCs w:val="22"/>
              </w:rPr>
            </w:pPr>
            <w:r w:rsidRPr="00910CA0">
              <w:rPr>
                <w:rFonts w:ascii="Gadugi" w:hAnsi="Gadug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412BC0" w:rsidRPr="00910CA0" w:rsidRDefault="00412BC0" w:rsidP="00837142">
      <w:pPr>
        <w:jc w:val="both"/>
        <w:rPr>
          <w:rFonts w:ascii="Gadugi" w:hAnsi="Gadugi"/>
          <w:sz w:val="22"/>
          <w:szCs w:val="22"/>
        </w:rPr>
      </w:pPr>
    </w:p>
    <w:p w:rsidR="00681795" w:rsidRPr="00910CA0" w:rsidRDefault="00681795" w:rsidP="00E70999">
      <w:pPr>
        <w:outlineLvl w:val="0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Data, ________</w:t>
      </w:r>
      <w:r w:rsidR="00A43126">
        <w:rPr>
          <w:rFonts w:ascii="Gadugi" w:hAnsi="Gadugi"/>
          <w:sz w:val="22"/>
          <w:szCs w:val="22"/>
        </w:rPr>
        <w:t>___</w:t>
      </w:r>
      <w:r w:rsidRPr="00910CA0">
        <w:rPr>
          <w:rFonts w:ascii="Gadugi" w:hAnsi="Gadugi"/>
          <w:sz w:val="22"/>
          <w:szCs w:val="22"/>
        </w:rPr>
        <w:t>_____</w:t>
      </w:r>
    </w:p>
    <w:p w:rsidR="00681795" w:rsidRPr="00910CA0" w:rsidRDefault="00681795" w:rsidP="00BB29ED">
      <w:pPr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lastRenderedPageBreak/>
        <w:t>Firma</w:t>
      </w:r>
      <w:r w:rsidR="00DD0E83" w:rsidRPr="00910CA0">
        <w:rPr>
          <w:rFonts w:ascii="Gadugi" w:hAnsi="Gadugi"/>
          <w:sz w:val="22"/>
          <w:szCs w:val="22"/>
        </w:rPr>
        <w:t xml:space="preserve"> *</w:t>
      </w:r>
      <w:r w:rsidRPr="00910CA0">
        <w:rPr>
          <w:rFonts w:ascii="Gadugi" w:hAnsi="Gadugi"/>
          <w:sz w:val="22"/>
          <w:szCs w:val="22"/>
        </w:rPr>
        <w:t>_______________</w:t>
      </w:r>
      <w:r w:rsidR="00A43126">
        <w:rPr>
          <w:rFonts w:ascii="Gadugi" w:hAnsi="Gadugi"/>
          <w:sz w:val="22"/>
          <w:szCs w:val="22"/>
        </w:rPr>
        <w:t>___________</w:t>
      </w:r>
      <w:r w:rsidRPr="00910CA0">
        <w:rPr>
          <w:rFonts w:ascii="Gadugi" w:hAnsi="Gadugi"/>
          <w:sz w:val="22"/>
          <w:szCs w:val="22"/>
        </w:rPr>
        <w:t>_________</w:t>
      </w:r>
    </w:p>
    <w:p w:rsidR="00837142" w:rsidRPr="00910CA0" w:rsidRDefault="00681795" w:rsidP="00992DAF">
      <w:pPr>
        <w:spacing w:line="360" w:lineRule="auto"/>
        <w:ind w:left="4253"/>
        <w:jc w:val="center"/>
        <w:rPr>
          <w:rFonts w:ascii="Gadugi" w:hAnsi="Gadugi"/>
          <w:sz w:val="22"/>
          <w:szCs w:val="22"/>
        </w:rPr>
      </w:pPr>
      <w:r w:rsidRPr="00910CA0">
        <w:rPr>
          <w:rFonts w:ascii="Gadugi" w:hAnsi="Gadugi"/>
          <w:sz w:val="22"/>
          <w:szCs w:val="22"/>
        </w:rPr>
        <w:t>(</w:t>
      </w:r>
      <w:r w:rsidR="00DD0E83" w:rsidRPr="00910CA0">
        <w:rPr>
          <w:rFonts w:ascii="Gadugi" w:hAnsi="Gadugi"/>
          <w:sz w:val="22"/>
          <w:szCs w:val="22"/>
        </w:rPr>
        <w:t>*</w:t>
      </w:r>
      <w:r w:rsidRPr="00910CA0">
        <w:rPr>
          <w:rFonts w:ascii="Gadugi" w:hAnsi="Gadugi"/>
          <w:sz w:val="22"/>
          <w:szCs w:val="22"/>
        </w:rPr>
        <w:t>) Titolare, rappresentante legale, procuratore, ecc.</w:t>
      </w:r>
    </w:p>
    <w:sectPr w:rsidR="00837142" w:rsidRPr="00910CA0" w:rsidSect="0069064A">
      <w:headerReference w:type="default" r:id="rId8"/>
      <w:headerReference w:type="first" r:id="rId9"/>
      <w:pgSz w:w="11906" w:h="16838"/>
      <w:pgMar w:top="680" w:right="991" w:bottom="680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3F1" w:rsidRDefault="00F873F1" w:rsidP="00F873F1">
    <w:pPr>
      <w:pStyle w:val="Intestazione"/>
      <w:jc w:val="right"/>
    </w:pPr>
    <w:r w:rsidRPr="00F250B7">
      <w:rPr>
        <w:noProof/>
      </w:rPr>
      <w:drawing>
        <wp:inline distT="0" distB="0" distL="0" distR="0" wp14:anchorId="11FAF8F5" wp14:editId="642D8ADF">
          <wp:extent cx="1095375" cy="590550"/>
          <wp:effectExtent l="0" t="0" r="9525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64A" w:rsidRPr="00C47152" w:rsidRDefault="0069064A" w:rsidP="0069064A">
    <w:pPr>
      <w:pStyle w:val="Pidipagina"/>
      <w:jc w:val="center"/>
      <w:rPr>
        <w:rFonts w:ascii="Gadugi" w:hAnsi="Gadugi"/>
        <w:noProof/>
        <w:sz w:val="20"/>
      </w:rPr>
    </w:pPr>
    <w:r w:rsidRPr="00C47152">
      <w:rPr>
        <w:rFonts w:ascii="Gadugi" w:hAnsi="Gadugi"/>
        <w:noProof/>
        <w:sz w:val="22"/>
        <w:szCs w:val="22"/>
      </w:rPr>
      <w:drawing>
        <wp:inline distT="0" distB="0" distL="0" distR="0" wp14:anchorId="5D57DC4E" wp14:editId="0EAB968C">
          <wp:extent cx="2343150" cy="103822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64A" w:rsidRPr="00C47152" w:rsidRDefault="0069064A" w:rsidP="0069064A">
    <w:pPr>
      <w:pStyle w:val="Pidipagina"/>
      <w:jc w:val="center"/>
      <w:rPr>
        <w:rFonts w:ascii="Gadugi" w:hAnsi="Gadugi"/>
        <w:sz w:val="14"/>
        <w:szCs w:val="14"/>
      </w:rPr>
    </w:pPr>
    <w:r w:rsidRPr="00C47152">
      <w:rPr>
        <w:rFonts w:ascii="Gadugi" w:hAnsi="Gadugi"/>
        <w:sz w:val="14"/>
        <w:szCs w:val="14"/>
      </w:rPr>
      <w:t>via della Vecchia Ceramica, 1 - 33170 Pordenone (PN) - Italy</w:t>
    </w:r>
  </w:p>
  <w:p w:rsidR="0069064A" w:rsidRPr="0069064A" w:rsidRDefault="0069064A" w:rsidP="0069064A">
    <w:pPr>
      <w:pStyle w:val="Pidipagina"/>
      <w:jc w:val="center"/>
      <w:rPr>
        <w:rFonts w:ascii="Gadugi" w:hAnsi="Gadugi" w:cs="Calibri Light"/>
      </w:rPr>
    </w:pPr>
    <w:r w:rsidRPr="00C47152">
      <w:rPr>
        <w:rFonts w:ascii="Gadugi" w:hAnsi="Gadugi"/>
        <w:sz w:val="14"/>
        <w:szCs w:val="14"/>
      </w:rPr>
      <w:t>C.F. e P.I. 01772890933 PEC: asfo.protgen@certsanita.fvg.it</w:t>
    </w:r>
    <w:r w:rsidRPr="00C47152">
      <w:rPr>
        <w:rFonts w:ascii="Gadugi" w:hAnsi="Gadugi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3D"/>
    <w:rsid w:val="00001007"/>
    <w:rsid w:val="00015E9A"/>
    <w:rsid w:val="000412EF"/>
    <w:rsid w:val="00046D62"/>
    <w:rsid w:val="000535E4"/>
    <w:rsid w:val="00055C8F"/>
    <w:rsid w:val="00077B88"/>
    <w:rsid w:val="000C650C"/>
    <w:rsid w:val="000D0E2E"/>
    <w:rsid w:val="000E5755"/>
    <w:rsid w:val="00115004"/>
    <w:rsid w:val="00135005"/>
    <w:rsid w:val="00135225"/>
    <w:rsid w:val="001441B7"/>
    <w:rsid w:val="00146B8F"/>
    <w:rsid w:val="00167492"/>
    <w:rsid w:val="0017564E"/>
    <w:rsid w:val="00182136"/>
    <w:rsid w:val="001C2E44"/>
    <w:rsid w:val="001C530C"/>
    <w:rsid w:val="001C570A"/>
    <w:rsid w:val="001D3FE9"/>
    <w:rsid w:val="001E32A7"/>
    <w:rsid w:val="001F537F"/>
    <w:rsid w:val="0023608D"/>
    <w:rsid w:val="00243DDC"/>
    <w:rsid w:val="002775EE"/>
    <w:rsid w:val="002A1F9C"/>
    <w:rsid w:val="002A343B"/>
    <w:rsid w:val="002C7A9E"/>
    <w:rsid w:val="003120B9"/>
    <w:rsid w:val="00351464"/>
    <w:rsid w:val="0036268B"/>
    <w:rsid w:val="00381696"/>
    <w:rsid w:val="003E2A14"/>
    <w:rsid w:val="003F0192"/>
    <w:rsid w:val="00412BC0"/>
    <w:rsid w:val="00415F20"/>
    <w:rsid w:val="00423CE7"/>
    <w:rsid w:val="004249C0"/>
    <w:rsid w:val="0043052C"/>
    <w:rsid w:val="0044445C"/>
    <w:rsid w:val="004839EF"/>
    <w:rsid w:val="004A78F9"/>
    <w:rsid w:val="004B3DEA"/>
    <w:rsid w:val="004B5AB5"/>
    <w:rsid w:val="004D507E"/>
    <w:rsid w:val="0050626E"/>
    <w:rsid w:val="0050670E"/>
    <w:rsid w:val="0052643D"/>
    <w:rsid w:val="00536158"/>
    <w:rsid w:val="0054629E"/>
    <w:rsid w:val="00552E77"/>
    <w:rsid w:val="005616AA"/>
    <w:rsid w:val="005D4583"/>
    <w:rsid w:val="005E36B6"/>
    <w:rsid w:val="005F7CA7"/>
    <w:rsid w:val="00635635"/>
    <w:rsid w:val="00651261"/>
    <w:rsid w:val="00670EE5"/>
    <w:rsid w:val="00675213"/>
    <w:rsid w:val="00681795"/>
    <w:rsid w:val="0068569B"/>
    <w:rsid w:val="00687BB7"/>
    <w:rsid w:val="0069064A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E6B19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E0ADD"/>
    <w:rsid w:val="008F350A"/>
    <w:rsid w:val="00910CA0"/>
    <w:rsid w:val="00912F8C"/>
    <w:rsid w:val="0092080E"/>
    <w:rsid w:val="009277FC"/>
    <w:rsid w:val="00930413"/>
    <w:rsid w:val="009401CE"/>
    <w:rsid w:val="00942CDB"/>
    <w:rsid w:val="009724FC"/>
    <w:rsid w:val="00972C59"/>
    <w:rsid w:val="00992DAF"/>
    <w:rsid w:val="009B7090"/>
    <w:rsid w:val="009D1F6D"/>
    <w:rsid w:val="009D271C"/>
    <w:rsid w:val="009E7A2C"/>
    <w:rsid w:val="00A030BC"/>
    <w:rsid w:val="00A046E6"/>
    <w:rsid w:val="00A07664"/>
    <w:rsid w:val="00A175FB"/>
    <w:rsid w:val="00A43126"/>
    <w:rsid w:val="00A43A73"/>
    <w:rsid w:val="00A658FE"/>
    <w:rsid w:val="00A66B1D"/>
    <w:rsid w:val="00A76F0E"/>
    <w:rsid w:val="00A8389B"/>
    <w:rsid w:val="00AA3EE8"/>
    <w:rsid w:val="00AC667B"/>
    <w:rsid w:val="00AD64C9"/>
    <w:rsid w:val="00AE116E"/>
    <w:rsid w:val="00AF1FDC"/>
    <w:rsid w:val="00B33F66"/>
    <w:rsid w:val="00B53472"/>
    <w:rsid w:val="00B610DD"/>
    <w:rsid w:val="00B73BF7"/>
    <w:rsid w:val="00BB22CE"/>
    <w:rsid w:val="00BB29ED"/>
    <w:rsid w:val="00BB63A6"/>
    <w:rsid w:val="00BB7D33"/>
    <w:rsid w:val="00BD71F8"/>
    <w:rsid w:val="00BF1BEC"/>
    <w:rsid w:val="00C10568"/>
    <w:rsid w:val="00C270F9"/>
    <w:rsid w:val="00C91F66"/>
    <w:rsid w:val="00C93C00"/>
    <w:rsid w:val="00C97382"/>
    <w:rsid w:val="00C973BE"/>
    <w:rsid w:val="00CB1E43"/>
    <w:rsid w:val="00CB3007"/>
    <w:rsid w:val="00CB4E3F"/>
    <w:rsid w:val="00CC533A"/>
    <w:rsid w:val="00CE1D3F"/>
    <w:rsid w:val="00CE219B"/>
    <w:rsid w:val="00D2753C"/>
    <w:rsid w:val="00D42372"/>
    <w:rsid w:val="00D8548F"/>
    <w:rsid w:val="00D90D56"/>
    <w:rsid w:val="00D90DA0"/>
    <w:rsid w:val="00D941F9"/>
    <w:rsid w:val="00DA5FBB"/>
    <w:rsid w:val="00DC1130"/>
    <w:rsid w:val="00DD0588"/>
    <w:rsid w:val="00DD0E83"/>
    <w:rsid w:val="00DF5350"/>
    <w:rsid w:val="00E0689C"/>
    <w:rsid w:val="00E2195A"/>
    <w:rsid w:val="00E30D7A"/>
    <w:rsid w:val="00E70999"/>
    <w:rsid w:val="00E718F0"/>
    <w:rsid w:val="00E90828"/>
    <w:rsid w:val="00E9692E"/>
    <w:rsid w:val="00EA00AA"/>
    <w:rsid w:val="00F02C19"/>
    <w:rsid w:val="00F15F58"/>
    <w:rsid w:val="00F3570D"/>
    <w:rsid w:val="00F3791A"/>
    <w:rsid w:val="00F63D36"/>
    <w:rsid w:val="00F71E63"/>
    <w:rsid w:val="00F730EA"/>
    <w:rsid w:val="00F770CE"/>
    <w:rsid w:val="00F873F1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2570770"/>
  <w15:docId w15:val="{1590D071-F7B4-408E-8A7D-2EF480DE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3007"/>
    <w:pPr>
      <w:keepNext/>
      <w:keepLines/>
      <w:widowControl/>
      <w:suppressAutoHyphens w:val="0"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2A1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69064A"/>
    <w:rPr>
      <w:rFonts w:eastAsia="Andale Sans UI"/>
      <w:kern w:val="1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300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9A29D-BFB3-4533-AA63-4D5ACD334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251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Isabella Dal Bo</cp:lastModifiedBy>
  <cp:revision>33</cp:revision>
  <cp:lastPrinted>2020-09-10T07:26:00Z</cp:lastPrinted>
  <dcterms:created xsi:type="dcterms:W3CDTF">2023-05-16T07:35:00Z</dcterms:created>
  <dcterms:modified xsi:type="dcterms:W3CDTF">2025-01-13T15:18:00Z</dcterms:modified>
</cp:coreProperties>
</file>