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914C" w14:textId="77777777" w:rsidR="00D84245" w:rsidRDefault="00D84245" w:rsidP="002E3B28">
      <w:pPr>
        <w:jc w:val="both"/>
        <w:rPr>
          <w:rFonts w:ascii="DecimaWE Rg" w:hAnsi="DecimaWE Rg"/>
          <w:b/>
          <w:sz w:val="24"/>
        </w:rPr>
      </w:pPr>
    </w:p>
    <w:p w14:paraId="7F7083FA" w14:textId="77777777" w:rsidR="00D84245" w:rsidRDefault="00D84245" w:rsidP="002E3B28">
      <w:pPr>
        <w:jc w:val="both"/>
        <w:rPr>
          <w:rFonts w:ascii="DecimaWE Rg" w:hAnsi="DecimaWE Rg"/>
          <w:b/>
          <w:sz w:val="24"/>
        </w:rPr>
      </w:pPr>
      <w:r>
        <w:rPr>
          <w:rFonts w:ascii="DecimaWE Rg" w:hAnsi="DecimaWE Rg"/>
          <w:b/>
          <w:sz w:val="24"/>
        </w:rPr>
        <w:t>TITOLO:</w:t>
      </w:r>
    </w:p>
    <w:p w14:paraId="68B68F61" w14:textId="543649B1" w:rsidR="00B66795" w:rsidRPr="00326757" w:rsidRDefault="00D84245" w:rsidP="002E3B28">
      <w:pPr>
        <w:jc w:val="both"/>
        <w:rPr>
          <w:rFonts w:ascii="DecimaWE Rg" w:hAnsi="DecimaWE Rg"/>
          <w:b/>
          <w:sz w:val="24"/>
        </w:rPr>
      </w:pPr>
      <w:r>
        <w:rPr>
          <w:rFonts w:ascii="DecimaWE Rg" w:hAnsi="DecimaWE Rg"/>
          <w:b/>
          <w:sz w:val="24"/>
        </w:rPr>
        <w:t>Prisma 7: Uno screening per in</w:t>
      </w:r>
      <w:r w:rsidR="005969BA">
        <w:rPr>
          <w:rFonts w:ascii="DecimaWE Rg" w:hAnsi="DecimaWE Rg"/>
          <w:b/>
          <w:sz w:val="24"/>
        </w:rPr>
        <w:t>dividuare</w:t>
      </w:r>
      <w:r w:rsidR="00B66795" w:rsidRPr="00326757">
        <w:rPr>
          <w:rFonts w:ascii="DecimaWE Rg" w:hAnsi="DecimaWE Rg"/>
          <w:b/>
          <w:sz w:val="24"/>
        </w:rPr>
        <w:t xml:space="preserve"> la fragilità</w:t>
      </w:r>
      <w:r>
        <w:rPr>
          <w:rFonts w:ascii="DecimaWE Rg" w:hAnsi="DecimaWE Rg"/>
          <w:b/>
          <w:sz w:val="24"/>
        </w:rPr>
        <w:t xml:space="preserve"> nelle persone anziane </w:t>
      </w:r>
    </w:p>
    <w:p w14:paraId="3EA764C3" w14:textId="77777777" w:rsidR="00B66795" w:rsidRDefault="005969BA" w:rsidP="002E3B28">
      <w:pPr>
        <w:jc w:val="both"/>
        <w:rPr>
          <w:rFonts w:ascii="DecimaWE Rg" w:hAnsi="DecimaWE Rg"/>
          <w:sz w:val="24"/>
        </w:rPr>
      </w:pPr>
      <w:r>
        <w:rPr>
          <w:rFonts w:ascii="DecimaWE Rg" w:hAnsi="DecimaWE Rg"/>
          <w:sz w:val="24"/>
        </w:rPr>
        <w:t xml:space="preserve">Il </w:t>
      </w:r>
      <w:r w:rsidR="00B66795">
        <w:rPr>
          <w:rFonts w:ascii="DecimaWE Rg" w:hAnsi="DecimaWE Rg"/>
          <w:sz w:val="24"/>
        </w:rPr>
        <w:t>Friuli Venezia Giulia</w:t>
      </w:r>
      <w:r w:rsidRPr="005969BA">
        <w:rPr>
          <w:rFonts w:ascii="DecimaWE Rg" w:hAnsi="DecimaWE Rg"/>
          <w:sz w:val="24"/>
        </w:rPr>
        <w:t xml:space="preserve"> </w:t>
      </w:r>
      <w:r>
        <w:rPr>
          <w:rFonts w:ascii="DecimaWE Rg" w:hAnsi="DecimaWE Rg"/>
          <w:sz w:val="24"/>
        </w:rPr>
        <w:t>si posiziona al decimo posto fra le regioni più “anziane” dell’Unione Europea</w:t>
      </w:r>
      <w:r w:rsidR="009D0651">
        <w:rPr>
          <w:rFonts w:ascii="DecimaWE Rg" w:hAnsi="DecimaWE Rg"/>
          <w:sz w:val="24"/>
        </w:rPr>
        <w:t>:</w:t>
      </w:r>
      <w:r w:rsidR="00DA3740">
        <w:rPr>
          <w:rFonts w:ascii="DecimaWE Rg" w:hAnsi="DecimaWE Rg"/>
          <w:sz w:val="24"/>
        </w:rPr>
        <w:t xml:space="preserve"> </w:t>
      </w:r>
      <w:r w:rsidR="009D0651">
        <w:rPr>
          <w:rFonts w:ascii="DecimaWE Rg" w:hAnsi="DecimaWE Rg"/>
          <w:sz w:val="24"/>
        </w:rPr>
        <w:t>i</w:t>
      </w:r>
      <w:r w:rsidR="00DA3740">
        <w:rPr>
          <w:rFonts w:ascii="DecimaWE Rg" w:hAnsi="DecimaWE Rg"/>
          <w:sz w:val="24"/>
        </w:rPr>
        <w:t xml:space="preserve">l 26 </w:t>
      </w:r>
      <w:r w:rsidR="00B66795">
        <w:rPr>
          <w:rFonts w:ascii="DecimaWE Rg" w:hAnsi="DecimaWE Rg"/>
          <w:sz w:val="24"/>
        </w:rPr>
        <w:t>% della popolazione ha più di 65 anni</w:t>
      </w:r>
      <w:r>
        <w:rPr>
          <w:rFonts w:ascii="DecimaWE Rg" w:hAnsi="DecimaWE Rg"/>
          <w:sz w:val="24"/>
        </w:rPr>
        <w:t>.</w:t>
      </w:r>
    </w:p>
    <w:p w14:paraId="36D17597" w14:textId="77777777" w:rsidR="00B66795" w:rsidRPr="00326757" w:rsidRDefault="005969BA" w:rsidP="002E3B28">
      <w:pPr>
        <w:jc w:val="both"/>
        <w:rPr>
          <w:rFonts w:ascii="DecimaWE Rg" w:hAnsi="DecimaWE Rg"/>
          <w:i/>
          <w:color w:val="FF0000"/>
          <w:sz w:val="24"/>
        </w:rPr>
      </w:pPr>
      <w:r>
        <w:rPr>
          <w:rFonts w:ascii="DecimaWE Rg" w:hAnsi="DecimaWE Rg"/>
          <w:sz w:val="24"/>
        </w:rPr>
        <w:t xml:space="preserve">Per questo si è pensato di </w:t>
      </w:r>
      <w:r w:rsidR="00EB6DCC">
        <w:rPr>
          <w:rFonts w:ascii="DecimaWE Rg" w:hAnsi="DecimaWE Rg"/>
          <w:sz w:val="24"/>
        </w:rPr>
        <w:t xml:space="preserve">promuovere un </w:t>
      </w:r>
      <w:r w:rsidR="00EB6DCC" w:rsidRPr="000B27CC">
        <w:rPr>
          <w:rFonts w:ascii="DecimaWE Rg" w:hAnsi="DecimaWE Rg"/>
          <w:color w:val="FF0000"/>
          <w:sz w:val="24"/>
        </w:rPr>
        <w:t>percorso di conoscenza</w:t>
      </w:r>
      <w:r w:rsidR="000B27CC" w:rsidRPr="000B27CC">
        <w:rPr>
          <w:rFonts w:ascii="DecimaWE Rg" w:hAnsi="DecimaWE Rg"/>
          <w:color w:val="FF0000"/>
          <w:sz w:val="24"/>
        </w:rPr>
        <w:t xml:space="preserve"> </w:t>
      </w:r>
      <w:r w:rsidR="000B27CC">
        <w:rPr>
          <w:rFonts w:ascii="DecimaWE Rg" w:hAnsi="DecimaWE Rg"/>
          <w:sz w:val="24"/>
        </w:rPr>
        <w:t>(screening)</w:t>
      </w:r>
      <w:r w:rsidR="00ED04D2">
        <w:rPr>
          <w:rFonts w:ascii="DecimaWE Rg" w:hAnsi="DecimaWE Rg"/>
          <w:sz w:val="24"/>
        </w:rPr>
        <w:t xml:space="preserve">, che possa </w:t>
      </w:r>
      <w:r>
        <w:rPr>
          <w:rFonts w:ascii="DecimaWE Rg" w:hAnsi="DecimaWE Rg"/>
          <w:sz w:val="24"/>
        </w:rPr>
        <w:t>rilevare</w:t>
      </w:r>
      <w:r w:rsidR="00ED04D2">
        <w:rPr>
          <w:rFonts w:ascii="DecimaWE Rg" w:hAnsi="DecimaWE Rg"/>
          <w:sz w:val="24"/>
        </w:rPr>
        <w:t xml:space="preserve"> la</w:t>
      </w:r>
      <w:r w:rsidR="00B66795">
        <w:rPr>
          <w:rFonts w:ascii="DecimaWE Rg" w:hAnsi="DecimaWE Rg"/>
          <w:sz w:val="24"/>
        </w:rPr>
        <w:t xml:space="preserve"> fragilità e far emergere disturbi o disagi sottovalutati o non riconosciuti. </w:t>
      </w:r>
      <w:r w:rsidR="00697E71">
        <w:rPr>
          <w:rFonts w:ascii="DecimaWE Rg" w:hAnsi="DecimaWE Rg"/>
          <w:sz w:val="24"/>
        </w:rPr>
        <w:t xml:space="preserve">Lo scopo è riuscire a prevenire un peggioramento dello stato di fragilità, favorendo così un invecchiamento nel benessere fisico e sociale. </w:t>
      </w:r>
    </w:p>
    <w:p w14:paraId="1C98F926" w14:textId="4E0887F9" w:rsidR="00326757" w:rsidRDefault="00326757" w:rsidP="002E3B28">
      <w:pPr>
        <w:jc w:val="both"/>
        <w:rPr>
          <w:rFonts w:ascii="DecimaWE Rg" w:hAnsi="DecimaWE Rg"/>
          <w:b/>
          <w:sz w:val="24"/>
        </w:rPr>
      </w:pPr>
      <w:r>
        <w:rPr>
          <w:rFonts w:ascii="DecimaWE Rg" w:hAnsi="DecimaWE Rg"/>
          <w:b/>
          <w:sz w:val="24"/>
        </w:rPr>
        <w:t>A chi è rivolto lo screening</w:t>
      </w:r>
    </w:p>
    <w:p w14:paraId="339AF1BC" w14:textId="77777777" w:rsidR="00326757" w:rsidRDefault="00326757" w:rsidP="002E3B28">
      <w:pPr>
        <w:jc w:val="both"/>
        <w:rPr>
          <w:rFonts w:ascii="DecimaWE Rg" w:hAnsi="DecimaWE Rg"/>
          <w:b/>
          <w:sz w:val="24"/>
        </w:rPr>
      </w:pPr>
      <w:r>
        <w:rPr>
          <w:rFonts w:ascii="DecimaWE Rg" w:hAnsi="DecimaWE Rg"/>
          <w:sz w:val="24"/>
        </w:rPr>
        <w:t>Il progetto di screening</w:t>
      </w:r>
      <w:r w:rsidR="00DA4334">
        <w:rPr>
          <w:rFonts w:ascii="DecimaWE Rg" w:hAnsi="DecimaWE Rg"/>
          <w:sz w:val="24"/>
        </w:rPr>
        <w:t xml:space="preserve"> denominato “Prisma 7” è</w:t>
      </w:r>
      <w:r>
        <w:rPr>
          <w:rFonts w:ascii="DecimaWE Rg" w:hAnsi="DecimaWE Rg"/>
          <w:sz w:val="24"/>
        </w:rPr>
        <w:t xml:space="preserve"> rivolto alla popolazione anziana </w:t>
      </w:r>
      <w:r w:rsidRPr="002E3B28">
        <w:rPr>
          <w:rFonts w:ascii="DecimaWE Rg" w:hAnsi="DecimaWE Rg"/>
          <w:sz w:val="24"/>
        </w:rPr>
        <w:t>con età uguale o superiore ai 75 anni</w:t>
      </w:r>
      <w:r w:rsidR="00DA4334">
        <w:rPr>
          <w:rFonts w:ascii="DecimaWE Rg" w:hAnsi="DecimaWE Rg"/>
          <w:sz w:val="24"/>
        </w:rPr>
        <w:t>.</w:t>
      </w:r>
    </w:p>
    <w:p w14:paraId="5A388559" w14:textId="18076900" w:rsidR="00B66795" w:rsidRPr="00326757" w:rsidRDefault="00D84245" w:rsidP="002E3B28">
      <w:pPr>
        <w:jc w:val="both"/>
        <w:rPr>
          <w:rFonts w:ascii="DecimaWE Rg" w:hAnsi="DecimaWE Rg"/>
          <w:b/>
          <w:sz w:val="24"/>
        </w:rPr>
      </w:pPr>
      <w:r>
        <w:rPr>
          <w:rFonts w:ascii="DecimaWE Rg" w:hAnsi="DecimaWE Rg"/>
          <w:b/>
          <w:sz w:val="24"/>
        </w:rPr>
        <w:t>Cos’è Prisma 7</w:t>
      </w:r>
    </w:p>
    <w:p w14:paraId="45608F2F" w14:textId="77777777" w:rsidR="00C452B1" w:rsidRPr="00ED04D2" w:rsidRDefault="00B66795" w:rsidP="002E3B28">
      <w:pPr>
        <w:jc w:val="both"/>
        <w:rPr>
          <w:rFonts w:ascii="DecimaWE Rg" w:hAnsi="DecimaWE Rg"/>
          <w:sz w:val="24"/>
        </w:rPr>
      </w:pPr>
      <w:r w:rsidRPr="00326757">
        <w:rPr>
          <w:rFonts w:ascii="DecimaWE Rg" w:hAnsi="DecimaWE Rg"/>
          <w:sz w:val="24"/>
        </w:rPr>
        <w:t>Prisma</w:t>
      </w:r>
      <w:r w:rsidRPr="00326757">
        <w:rPr>
          <w:rFonts w:ascii="DecimaWE Rg" w:hAnsi="DecimaWE Rg"/>
          <w:color w:val="FF0000"/>
          <w:sz w:val="24"/>
        </w:rPr>
        <w:t xml:space="preserve"> 7</w:t>
      </w:r>
      <w:r>
        <w:rPr>
          <w:rFonts w:ascii="DecimaWE Rg" w:hAnsi="DecimaWE Rg"/>
          <w:sz w:val="24"/>
        </w:rPr>
        <w:t xml:space="preserve"> è un questionario composto da </w:t>
      </w:r>
      <w:r w:rsidRPr="00326757">
        <w:rPr>
          <w:rFonts w:ascii="DecimaWE Rg" w:hAnsi="DecimaWE Rg"/>
          <w:color w:val="FF0000"/>
          <w:sz w:val="24"/>
        </w:rPr>
        <w:t xml:space="preserve">sette </w:t>
      </w:r>
      <w:r w:rsidR="00ED04D2">
        <w:rPr>
          <w:rFonts w:ascii="DecimaWE Rg" w:hAnsi="DecimaWE Rg"/>
          <w:sz w:val="24"/>
        </w:rPr>
        <w:t>domande</w:t>
      </w:r>
      <w:r w:rsidR="00237F1A">
        <w:rPr>
          <w:rFonts w:ascii="DecimaWE Rg" w:hAnsi="DecimaWE Rg"/>
          <w:sz w:val="24"/>
        </w:rPr>
        <w:t>,</w:t>
      </w:r>
      <w:r>
        <w:rPr>
          <w:rFonts w:ascii="DecimaWE Rg" w:hAnsi="DecimaWE Rg"/>
          <w:sz w:val="24"/>
        </w:rPr>
        <w:t xml:space="preserve"> elaborato da</w:t>
      </w:r>
      <w:r w:rsidR="000B0A6A">
        <w:rPr>
          <w:rFonts w:ascii="DecimaWE Rg" w:hAnsi="DecimaWE Rg"/>
          <w:sz w:val="24"/>
        </w:rPr>
        <w:t xml:space="preserve"> gruppi di ricercatori universitari del </w:t>
      </w:r>
      <w:proofErr w:type="spellStart"/>
      <w:r w:rsidR="000B0A6A">
        <w:rPr>
          <w:rFonts w:ascii="DecimaWE Rg" w:hAnsi="DecimaWE Rg"/>
          <w:sz w:val="24"/>
        </w:rPr>
        <w:t>Quebec</w:t>
      </w:r>
      <w:proofErr w:type="spellEnd"/>
      <w:r w:rsidR="000B0A6A">
        <w:rPr>
          <w:rFonts w:ascii="DecimaWE Rg" w:hAnsi="DecimaWE Rg"/>
          <w:sz w:val="24"/>
        </w:rPr>
        <w:t xml:space="preserve"> (</w:t>
      </w:r>
      <w:r w:rsidR="00237F1A">
        <w:rPr>
          <w:rFonts w:ascii="DecimaWE Rg" w:hAnsi="DecimaWE Rg"/>
          <w:sz w:val="24"/>
        </w:rPr>
        <w:t>Canada); è</w:t>
      </w:r>
      <w:r>
        <w:rPr>
          <w:rFonts w:ascii="DecimaWE Rg" w:hAnsi="DecimaWE Rg"/>
          <w:sz w:val="24"/>
        </w:rPr>
        <w:t xml:space="preserve"> già stato sperimentato </w:t>
      </w:r>
      <w:r w:rsidR="00237F1A">
        <w:rPr>
          <w:rFonts w:ascii="DecimaWE Rg" w:hAnsi="DecimaWE Rg"/>
          <w:sz w:val="24"/>
        </w:rPr>
        <w:t xml:space="preserve">nel regno Unito e in Italia </w:t>
      </w:r>
      <w:r>
        <w:rPr>
          <w:rFonts w:ascii="DecimaWE Rg" w:hAnsi="DecimaWE Rg"/>
          <w:sz w:val="24"/>
        </w:rPr>
        <w:t>con ottimi risultati.</w:t>
      </w:r>
      <w:r w:rsidR="00237F1A">
        <w:rPr>
          <w:rFonts w:ascii="DecimaWE Rg" w:hAnsi="DecimaWE Rg"/>
          <w:sz w:val="24"/>
        </w:rPr>
        <w:t xml:space="preserve"> La rilevazione si svolgerà attraverso un’intervista telefonica.</w:t>
      </w:r>
      <w:r w:rsidR="00355E51">
        <w:rPr>
          <w:rFonts w:ascii="DecimaWE Rg" w:hAnsi="DecimaWE Rg"/>
          <w:sz w:val="24"/>
        </w:rPr>
        <w:t xml:space="preserve"> </w:t>
      </w:r>
      <w:r w:rsidRPr="00C452B1">
        <w:rPr>
          <w:rFonts w:ascii="DecimaWE Rg" w:hAnsi="DecimaWE Rg"/>
          <w:color w:val="FF0000"/>
          <w:sz w:val="24"/>
        </w:rPr>
        <w:t xml:space="preserve">Rispondendo a queste semplici domande </w:t>
      </w:r>
      <w:r w:rsidR="00237F1A">
        <w:rPr>
          <w:rFonts w:ascii="DecimaWE Rg" w:hAnsi="DecimaWE Rg"/>
          <w:color w:val="FF0000"/>
          <w:sz w:val="24"/>
        </w:rPr>
        <w:t>l’intervistato c</w:t>
      </w:r>
      <w:r w:rsidR="00480CE8">
        <w:rPr>
          <w:rFonts w:ascii="DecimaWE Rg" w:hAnsi="DecimaWE Rg"/>
          <w:color w:val="FF0000"/>
          <w:sz w:val="24"/>
        </w:rPr>
        <w:t xml:space="preserve">ontribuirà </w:t>
      </w:r>
      <w:r w:rsidR="00237F1A">
        <w:rPr>
          <w:rFonts w:ascii="DecimaWE Rg" w:hAnsi="DecimaWE Rg"/>
          <w:color w:val="FF0000"/>
          <w:sz w:val="24"/>
        </w:rPr>
        <w:t>a</w:t>
      </w:r>
      <w:r w:rsidR="00480CE8">
        <w:rPr>
          <w:rFonts w:ascii="DecimaWE Rg" w:hAnsi="DecimaWE Rg"/>
          <w:color w:val="FF0000"/>
          <w:sz w:val="24"/>
        </w:rPr>
        <w:t>d</w:t>
      </w:r>
      <w:r w:rsidR="00237F1A">
        <w:rPr>
          <w:rFonts w:ascii="DecimaWE Rg" w:hAnsi="DecimaWE Rg"/>
          <w:color w:val="FF0000"/>
          <w:sz w:val="24"/>
        </w:rPr>
        <w:t xml:space="preserve"> orientare</w:t>
      </w:r>
      <w:r w:rsidR="00326757" w:rsidRPr="00C452B1">
        <w:rPr>
          <w:rFonts w:ascii="DecimaWE Rg" w:hAnsi="DecimaWE Rg"/>
          <w:color w:val="FF0000"/>
          <w:sz w:val="24"/>
        </w:rPr>
        <w:t xml:space="preserve"> </w:t>
      </w:r>
      <w:r w:rsidR="00EB0FC4">
        <w:rPr>
          <w:rFonts w:ascii="DecimaWE Rg" w:hAnsi="DecimaWE Rg"/>
          <w:color w:val="FF0000"/>
          <w:sz w:val="24"/>
        </w:rPr>
        <w:t xml:space="preserve">i servizi e le </w:t>
      </w:r>
      <w:r w:rsidR="00326757" w:rsidRPr="00C452B1">
        <w:rPr>
          <w:rFonts w:ascii="DecimaWE Rg" w:hAnsi="DecimaWE Rg"/>
          <w:color w:val="FF0000"/>
          <w:sz w:val="24"/>
        </w:rPr>
        <w:t>attività della Regione verso i reali bisogni</w:t>
      </w:r>
      <w:r w:rsidR="00237F1A">
        <w:rPr>
          <w:rFonts w:ascii="DecimaWE Rg" w:hAnsi="DecimaWE Rg"/>
          <w:color w:val="FF0000"/>
          <w:sz w:val="24"/>
        </w:rPr>
        <w:t xml:space="preserve"> della popolazione</w:t>
      </w:r>
      <w:r w:rsidR="00326757" w:rsidRPr="00C452B1">
        <w:rPr>
          <w:rFonts w:ascii="DecimaWE Rg" w:hAnsi="DecimaWE Rg"/>
          <w:color w:val="FF0000"/>
          <w:sz w:val="24"/>
        </w:rPr>
        <w:t>.</w:t>
      </w:r>
    </w:p>
    <w:p w14:paraId="2461CE79" w14:textId="5108DAFF" w:rsidR="00326757" w:rsidRPr="00326757" w:rsidRDefault="00326757" w:rsidP="002E3B28">
      <w:pPr>
        <w:jc w:val="both"/>
        <w:rPr>
          <w:rFonts w:ascii="DecimaWE Rg" w:hAnsi="DecimaWE Rg"/>
          <w:b/>
          <w:sz w:val="24"/>
        </w:rPr>
      </w:pPr>
      <w:r w:rsidRPr="00326757">
        <w:rPr>
          <w:rFonts w:ascii="DecimaWE Rg" w:hAnsi="DecimaWE Rg"/>
          <w:b/>
          <w:sz w:val="24"/>
        </w:rPr>
        <w:t xml:space="preserve">Cosa </w:t>
      </w:r>
      <w:r w:rsidR="000049B1">
        <w:rPr>
          <w:rFonts w:ascii="DecimaWE Rg" w:hAnsi="DecimaWE Rg"/>
          <w:b/>
          <w:sz w:val="24"/>
        </w:rPr>
        <w:t>è</w:t>
      </w:r>
      <w:r w:rsidRPr="00326757">
        <w:rPr>
          <w:rFonts w:ascii="DecimaWE Rg" w:hAnsi="DecimaWE Rg"/>
          <w:b/>
          <w:sz w:val="24"/>
        </w:rPr>
        <w:t xml:space="preserve"> già</w:t>
      </w:r>
      <w:r w:rsidR="000049B1">
        <w:rPr>
          <w:rFonts w:ascii="DecimaWE Rg" w:hAnsi="DecimaWE Rg"/>
          <w:b/>
          <w:sz w:val="24"/>
        </w:rPr>
        <w:t xml:space="preserve"> stato fatto </w:t>
      </w:r>
      <w:proofErr w:type="gramStart"/>
      <w:r w:rsidR="000049B1">
        <w:rPr>
          <w:rFonts w:ascii="DecimaWE Rg" w:hAnsi="DecimaWE Rg"/>
          <w:b/>
          <w:sz w:val="24"/>
        </w:rPr>
        <w:t>e</w:t>
      </w:r>
      <w:proofErr w:type="gramEnd"/>
      <w:r w:rsidR="000049B1">
        <w:rPr>
          <w:rFonts w:ascii="DecimaWE Rg" w:hAnsi="DecimaWE Rg"/>
          <w:b/>
          <w:sz w:val="24"/>
        </w:rPr>
        <w:t xml:space="preserve"> cosa si ha </w:t>
      </w:r>
      <w:r>
        <w:rPr>
          <w:rFonts w:ascii="DecimaWE Rg" w:hAnsi="DecimaWE Rg"/>
          <w:b/>
          <w:sz w:val="24"/>
        </w:rPr>
        <w:t>intenzione di fare</w:t>
      </w:r>
    </w:p>
    <w:p w14:paraId="573ACDF9" w14:textId="77777777" w:rsidR="00326757" w:rsidRDefault="00326757" w:rsidP="00326757">
      <w:pPr>
        <w:jc w:val="both"/>
        <w:rPr>
          <w:rFonts w:ascii="DecimaWE Rg" w:hAnsi="DecimaWE Rg"/>
          <w:sz w:val="24"/>
        </w:rPr>
      </w:pPr>
      <w:r>
        <w:rPr>
          <w:rFonts w:ascii="DecimaWE Rg" w:hAnsi="DecimaWE Rg"/>
          <w:sz w:val="24"/>
        </w:rPr>
        <w:t>Lo screening è già iniziato nel corso del 2018 in forma sperimentale</w:t>
      </w:r>
      <w:r w:rsidR="00237F1A">
        <w:rPr>
          <w:rFonts w:ascii="DecimaWE Rg" w:hAnsi="DecimaWE Rg"/>
          <w:sz w:val="24"/>
        </w:rPr>
        <w:t xml:space="preserve"> in 4 distretti della</w:t>
      </w:r>
      <w:r>
        <w:rPr>
          <w:rFonts w:ascii="DecimaWE Rg" w:hAnsi="DecimaWE Rg"/>
          <w:sz w:val="24"/>
        </w:rPr>
        <w:t xml:space="preserve"> Regione (</w:t>
      </w:r>
      <w:r w:rsidRPr="007C4136">
        <w:rPr>
          <w:rFonts w:ascii="DecimaWE Rg" w:hAnsi="DecimaWE Rg"/>
          <w:sz w:val="24"/>
        </w:rPr>
        <w:t>“Valmaura”</w:t>
      </w:r>
      <w:r>
        <w:rPr>
          <w:rFonts w:ascii="DecimaWE Rg" w:hAnsi="DecimaWE Rg"/>
          <w:sz w:val="24"/>
        </w:rPr>
        <w:t xml:space="preserve"> di Trieste, “San Daniele”, </w:t>
      </w:r>
      <w:r w:rsidRPr="007C4136">
        <w:rPr>
          <w:rFonts w:ascii="DecimaWE Rg" w:hAnsi="DecimaWE Rg"/>
          <w:sz w:val="24"/>
        </w:rPr>
        <w:t>“Cividale”</w:t>
      </w:r>
      <w:r w:rsidR="004441E0">
        <w:rPr>
          <w:rFonts w:ascii="DecimaWE Rg" w:hAnsi="DecimaWE Rg"/>
          <w:sz w:val="24"/>
        </w:rPr>
        <w:t xml:space="preserve"> </w:t>
      </w:r>
      <w:proofErr w:type="gramStart"/>
      <w:r w:rsidR="004441E0">
        <w:rPr>
          <w:rFonts w:ascii="DecimaWE Rg" w:hAnsi="DecimaWE Rg"/>
          <w:sz w:val="24"/>
        </w:rPr>
        <w:t xml:space="preserve">e </w:t>
      </w:r>
      <w:r w:rsidRPr="007C4136">
        <w:rPr>
          <w:rFonts w:ascii="DecimaWE Rg" w:hAnsi="DecimaWE Rg"/>
          <w:sz w:val="24"/>
        </w:rPr>
        <w:t>“</w:t>
      </w:r>
      <w:proofErr w:type="gramEnd"/>
      <w:r w:rsidRPr="007C4136">
        <w:rPr>
          <w:rFonts w:ascii="DecimaWE Rg" w:hAnsi="DecimaWE Rg"/>
          <w:sz w:val="24"/>
        </w:rPr>
        <w:t xml:space="preserve">Valli </w:t>
      </w:r>
      <w:r w:rsidR="00697E71">
        <w:rPr>
          <w:rFonts w:ascii="DecimaWE Rg" w:hAnsi="DecimaWE Rg"/>
          <w:sz w:val="24"/>
        </w:rPr>
        <w:t>e D</w:t>
      </w:r>
      <w:r w:rsidRPr="007C4136">
        <w:rPr>
          <w:rFonts w:ascii="DecimaWE Rg" w:hAnsi="DecimaWE Rg"/>
          <w:sz w:val="24"/>
        </w:rPr>
        <w:t>olomiti friulane”</w:t>
      </w:r>
      <w:r>
        <w:rPr>
          <w:rFonts w:ascii="DecimaWE Rg" w:hAnsi="DecimaWE Rg"/>
          <w:sz w:val="24"/>
        </w:rPr>
        <w:t xml:space="preserve"> di Maniago)</w:t>
      </w:r>
      <w:r w:rsidR="00237F1A">
        <w:rPr>
          <w:rFonts w:ascii="DecimaWE Rg" w:hAnsi="DecimaWE Rg"/>
          <w:sz w:val="24"/>
        </w:rPr>
        <w:t>, coinvolgendo c</w:t>
      </w:r>
      <w:r w:rsidR="00ED04D2">
        <w:rPr>
          <w:rFonts w:ascii="DecimaWE Rg" w:hAnsi="DecimaWE Rg"/>
          <w:sz w:val="24"/>
        </w:rPr>
        <w:t>irca 23.000 cittadini</w:t>
      </w:r>
      <w:r>
        <w:rPr>
          <w:rFonts w:ascii="DecimaWE Rg" w:hAnsi="DecimaWE Rg"/>
          <w:sz w:val="24"/>
        </w:rPr>
        <w:t xml:space="preserve">. </w:t>
      </w:r>
      <w:r w:rsidR="00ED04D2">
        <w:rPr>
          <w:rFonts w:ascii="DecimaWE Rg" w:hAnsi="DecimaWE Rg"/>
          <w:sz w:val="24"/>
        </w:rPr>
        <w:t>Nella sperimentazione il</w:t>
      </w:r>
      <w:r>
        <w:rPr>
          <w:rFonts w:ascii="DecimaWE Rg" w:hAnsi="DecimaWE Rg"/>
          <w:sz w:val="24"/>
        </w:rPr>
        <w:t xml:space="preserve"> </w:t>
      </w:r>
      <w:r w:rsidR="00697E71">
        <w:rPr>
          <w:rFonts w:ascii="DecimaWE Rg" w:hAnsi="DecimaWE Rg"/>
          <w:sz w:val="24"/>
        </w:rPr>
        <w:t xml:space="preserve">60 </w:t>
      </w:r>
      <w:r>
        <w:rPr>
          <w:rFonts w:ascii="DecimaWE Rg" w:hAnsi="DecimaWE Rg"/>
          <w:sz w:val="24"/>
        </w:rPr>
        <w:t>% delle persone contattate ha risposto volentieri alle domande</w:t>
      </w:r>
      <w:r w:rsidR="00DA4334">
        <w:rPr>
          <w:rFonts w:ascii="DecimaWE Rg" w:hAnsi="DecimaWE Rg"/>
          <w:sz w:val="24"/>
        </w:rPr>
        <w:t xml:space="preserve"> e fra </w:t>
      </w:r>
      <w:r w:rsidR="00ED04D2">
        <w:rPr>
          <w:rFonts w:ascii="DecimaWE Rg" w:hAnsi="DecimaWE Rg"/>
          <w:sz w:val="24"/>
        </w:rPr>
        <w:t>le persone</w:t>
      </w:r>
      <w:r w:rsidR="00DA4334">
        <w:rPr>
          <w:rFonts w:ascii="DecimaWE Rg" w:hAnsi="DecimaWE Rg"/>
          <w:sz w:val="24"/>
        </w:rPr>
        <w:t xml:space="preserve"> </w:t>
      </w:r>
      <w:r w:rsidR="00DA3740">
        <w:rPr>
          <w:rFonts w:ascii="DecimaWE Rg" w:hAnsi="DecimaWE Rg"/>
          <w:sz w:val="24"/>
        </w:rPr>
        <w:t>intervistate</w:t>
      </w:r>
      <w:r w:rsidR="00DA4334">
        <w:rPr>
          <w:rFonts w:ascii="DecimaWE Rg" w:hAnsi="DecimaWE Rg"/>
          <w:sz w:val="24"/>
        </w:rPr>
        <w:t xml:space="preserve"> il </w:t>
      </w:r>
      <w:r w:rsidR="00DA3740">
        <w:rPr>
          <w:rFonts w:ascii="DecimaWE Rg" w:hAnsi="DecimaWE Rg"/>
          <w:sz w:val="24"/>
        </w:rPr>
        <w:t xml:space="preserve">38 </w:t>
      </w:r>
      <w:r w:rsidR="004441E0">
        <w:rPr>
          <w:rFonts w:ascii="DecimaWE Rg" w:hAnsi="DecimaWE Rg"/>
          <w:sz w:val="24"/>
        </w:rPr>
        <w:t>% è risultato</w:t>
      </w:r>
      <w:r w:rsidR="00DA4334">
        <w:rPr>
          <w:rFonts w:ascii="DecimaWE Rg" w:hAnsi="DecimaWE Rg"/>
          <w:sz w:val="24"/>
        </w:rPr>
        <w:t xml:space="preserve"> potenzialmente fragile.</w:t>
      </w:r>
    </w:p>
    <w:p w14:paraId="05FCB761" w14:textId="77777777" w:rsidR="00DA4334" w:rsidRDefault="00237F1A" w:rsidP="00326757">
      <w:pPr>
        <w:jc w:val="both"/>
        <w:rPr>
          <w:rFonts w:ascii="DecimaWE Rg" w:hAnsi="DecimaWE Rg"/>
          <w:sz w:val="24"/>
        </w:rPr>
      </w:pPr>
      <w:r>
        <w:rPr>
          <w:rFonts w:ascii="DecimaWE Rg" w:hAnsi="DecimaWE Rg"/>
          <w:sz w:val="24"/>
        </w:rPr>
        <w:t>Nel 2019</w:t>
      </w:r>
      <w:r w:rsidR="00ED04D2">
        <w:rPr>
          <w:rFonts w:ascii="DecimaWE Rg" w:hAnsi="DecimaWE Rg"/>
          <w:sz w:val="24"/>
        </w:rPr>
        <w:t xml:space="preserve"> lo </w:t>
      </w:r>
      <w:r w:rsidR="00DA4334">
        <w:rPr>
          <w:rFonts w:ascii="DecimaWE Rg" w:hAnsi="DecimaWE Rg"/>
          <w:sz w:val="24"/>
        </w:rPr>
        <w:t xml:space="preserve">screening </w:t>
      </w:r>
      <w:r w:rsidR="00ED04D2">
        <w:rPr>
          <w:rFonts w:ascii="DecimaWE Rg" w:hAnsi="DecimaWE Rg"/>
          <w:sz w:val="24"/>
        </w:rPr>
        <w:t>viene</w:t>
      </w:r>
      <w:r w:rsidR="00C452B1">
        <w:rPr>
          <w:rFonts w:ascii="DecimaWE Rg" w:hAnsi="DecimaWE Rg"/>
          <w:sz w:val="24"/>
        </w:rPr>
        <w:t xml:space="preserve"> esteso a tutto il territorio regionale</w:t>
      </w:r>
      <w:r>
        <w:rPr>
          <w:rFonts w:ascii="DecimaWE Rg" w:hAnsi="DecimaWE Rg"/>
          <w:sz w:val="24"/>
        </w:rPr>
        <w:t>.</w:t>
      </w:r>
    </w:p>
    <w:p w14:paraId="4B13C99F" w14:textId="7745A4DF" w:rsidR="00C452B1" w:rsidRPr="00C452B1" w:rsidRDefault="00237F1A" w:rsidP="00326757">
      <w:pPr>
        <w:jc w:val="both"/>
        <w:rPr>
          <w:rFonts w:ascii="DecimaWE Rg" w:hAnsi="DecimaWE Rg"/>
          <w:b/>
          <w:sz w:val="24"/>
        </w:rPr>
      </w:pPr>
      <w:r>
        <w:rPr>
          <w:rFonts w:ascii="DecimaWE Rg" w:hAnsi="DecimaWE Rg"/>
          <w:b/>
          <w:sz w:val="24"/>
        </w:rPr>
        <w:t>Chi</w:t>
      </w:r>
      <w:r w:rsidR="00C452B1" w:rsidRPr="00C452B1">
        <w:rPr>
          <w:rFonts w:ascii="DecimaWE Rg" w:hAnsi="DecimaWE Rg"/>
          <w:b/>
          <w:sz w:val="24"/>
        </w:rPr>
        <w:t xml:space="preserve"> contatterà</w:t>
      </w:r>
      <w:r>
        <w:rPr>
          <w:rFonts w:ascii="DecimaWE Rg" w:hAnsi="DecimaWE Rg"/>
          <w:b/>
          <w:sz w:val="24"/>
        </w:rPr>
        <w:t xml:space="preserve"> la persona anziana</w:t>
      </w:r>
    </w:p>
    <w:p w14:paraId="512ABA3E" w14:textId="77777777" w:rsidR="00146D28" w:rsidRPr="00D979D0" w:rsidRDefault="00146D28" w:rsidP="00892AC2">
      <w:pPr>
        <w:jc w:val="both"/>
        <w:rPr>
          <w:rFonts w:ascii="DecimaWE Rg" w:hAnsi="DecimaWE Rg"/>
          <w:sz w:val="24"/>
        </w:rPr>
      </w:pPr>
      <w:r w:rsidRPr="00D979D0">
        <w:rPr>
          <w:rFonts w:ascii="DecimaWE Rg" w:hAnsi="DecimaWE Rg"/>
          <w:sz w:val="24"/>
        </w:rPr>
        <w:t>Le interviste telefoniche sono</w:t>
      </w:r>
      <w:r w:rsidR="00697E71">
        <w:rPr>
          <w:rFonts w:ascii="DecimaWE Rg" w:hAnsi="DecimaWE Rg"/>
          <w:sz w:val="24"/>
        </w:rPr>
        <w:t xml:space="preserve"> effettuate dagli operatori </w:t>
      </w:r>
      <w:proofErr w:type="gramStart"/>
      <w:r w:rsidR="00697E71">
        <w:rPr>
          <w:rFonts w:ascii="DecimaWE Rg" w:hAnsi="DecimaWE Rg"/>
          <w:sz w:val="24"/>
        </w:rPr>
        <w:t xml:space="preserve">del </w:t>
      </w:r>
      <w:r w:rsidRPr="00D979D0">
        <w:rPr>
          <w:rFonts w:ascii="DecimaWE Rg" w:hAnsi="DecimaWE Rg"/>
          <w:sz w:val="24"/>
        </w:rPr>
        <w:t>call</w:t>
      </w:r>
      <w:proofErr w:type="gramEnd"/>
      <w:r w:rsidRPr="00D979D0">
        <w:rPr>
          <w:rFonts w:ascii="DecimaWE Rg" w:hAnsi="DecimaWE Rg"/>
          <w:sz w:val="24"/>
        </w:rPr>
        <w:t xml:space="preserve"> center regionale per la salute. Gli operatori chiamano per conto dei Distretti delle Aziende del Servizio Sanitario regionale ed utilizzano il numero telefonico </w:t>
      </w:r>
      <w:r w:rsidRPr="004441E0">
        <w:rPr>
          <w:rFonts w:ascii="DecimaWE Rg" w:hAnsi="DecimaWE Rg"/>
          <w:color w:val="FF0000"/>
          <w:sz w:val="24"/>
        </w:rPr>
        <w:t>040</w:t>
      </w:r>
      <w:r w:rsidR="00A93091" w:rsidRPr="004441E0">
        <w:rPr>
          <w:rFonts w:ascii="DecimaWE Rg" w:hAnsi="DecimaWE Rg"/>
          <w:color w:val="FF0000"/>
          <w:sz w:val="24"/>
        </w:rPr>
        <w:t>-</w:t>
      </w:r>
      <w:r w:rsidRPr="004441E0">
        <w:rPr>
          <w:rFonts w:ascii="DecimaWE Rg" w:hAnsi="DecimaWE Rg"/>
          <w:color w:val="FF0000"/>
          <w:sz w:val="24"/>
        </w:rPr>
        <w:t xml:space="preserve">064783 </w:t>
      </w:r>
      <w:r w:rsidRPr="00D979D0">
        <w:rPr>
          <w:rFonts w:ascii="DecimaWE Rg" w:hAnsi="DecimaWE Rg"/>
          <w:sz w:val="24"/>
        </w:rPr>
        <w:t>dal quale</w:t>
      </w:r>
      <w:r w:rsidR="004441E0">
        <w:rPr>
          <w:rFonts w:ascii="DecimaWE Rg" w:hAnsi="DecimaWE Rg"/>
          <w:sz w:val="24"/>
        </w:rPr>
        <w:t>,</w:t>
      </w:r>
      <w:r w:rsidRPr="00D979D0">
        <w:rPr>
          <w:rFonts w:ascii="DecimaWE Rg" w:hAnsi="DecimaWE Rg"/>
          <w:sz w:val="24"/>
        </w:rPr>
        <w:t xml:space="preserve"> </w:t>
      </w:r>
      <w:r w:rsidR="00A93091">
        <w:rPr>
          <w:rFonts w:ascii="DecimaWE Rg" w:hAnsi="DecimaWE Rg"/>
          <w:sz w:val="24"/>
        </w:rPr>
        <w:t>se necessario</w:t>
      </w:r>
      <w:r w:rsidR="004441E0">
        <w:rPr>
          <w:rFonts w:ascii="DecimaWE Rg" w:hAnsi="DecimaWE Rg"/>
          <w:sz w:val="24"/>
        </w:rPr>
        <w:t>,</w:t>
      </w:r>
      <w:r w:rsidRPr="00D979D0">
        <w:rPr>
          <w:rFonts w:ascii="DecimaWE Rg" w:hAnsi="DecimaWE Rg"/>
          <w:sz w:val="24"/>
        </w:rPr>
        <w:t xml:space="preserve"> rispondono</w:t>
      </w:r>
      <w:r w:rsidR="00A93091">
        <w:rPr>
          <w:rFonts w:ascii="DecimaWE Rg" w:hAnsi="DecimaWE Rg"/>
          <w:sz w:val="24"/>
        </w:rPr>
        <w:t xml:space="preserve"> anche</w:t>
      </w:r>
      <w:r w:rsidRPr="00D979D0">
        <w:rPr>
          <w:rFonts w:ascii="DecimaWE Rg" w:hAnsi="DecimaWE Rg"/>
          <w:sz w:val="24"/>
        </w:rPr>
        <w:t xml:space="preserve"> per fornire </w:t>
      </w:r>
      <w:r w:rsidR="00355E51">
        <w:rPr>
          <w:rFonts w:ascii="DecimaWE Rg" w:hAnsi="DecimaWE Rg"/>
          <w:sz w:val="24"/>
        </w:rPr>
        <w:t>chia</w:t>
      </w:r>
      <w:r w:rsidR="004441E0">
        <w:rPr>
          <w:rFonts w:ascii="DecimaWE Rg" w:hAnsi="DecimaWE Rg"/>
          <w:sz w:val="24"/>
        </w:rPr>
        <w:t>rimenti</w:t>
      </w:r>
      <w:r w:rsidRPr="00D979D0">
        <w:rPr>
          <w:rFonts w:ascii="DecimaWE Rg" w:hAnsi="DecimaWE Rg"/>
          <w:sz w:val="24"/>
        </w:rPr>
        <w:t xml:space="preserve"> sul motivo della </w:t>
      </w:r>
      <w:r w:rsidR="00A93091">
        <w:rPr>
          <w:rFonts w:ascii="DecimaWE Rg" w:hAnsi="DecimaWE Rg"/>
          <w:sz w:val="24"/>
        </w:rPr>
        <w:t>chiamata</w:t>
      </w:r>
      <w:r w:rsidRPr="00D979D0">
        <w:rPr>
          <w:rFonts w:ascii="DecimaWE Rg" w:hAnsi="DecimaWE Rg"/>
          <w:sz w:val="24"/>
        </w:rPr>
        <w:t xml:space="preserve"> </w:t>
      </w:r>
      <w:r w:rsidR="00A93091">
        <w:rPr>
          <w:rFonts w:ascii="DecimaWE Rg" w:hAnsi="DecimaWE Rg"/>
          <w:sz w:val="24"/>
        </w:rPr>
        <w:t>(</w:t>
      </w:r>
      <w:r w:rsidRPr="00D979D0">
        <w:rPr>
          <w:rFonts w:ascii="DecimaWE Rg" w:hAnsi="DecimaWE Rg"/>
          <w:sz w:val="24"/>
        </w:rPr>
        <w:t>se richiesto dalla persona contattata o da un suo familiare</w:t>
      </w:r>
      <w:r w:rsidR="00A93091">
        <w:rPr>
          <w:rFonts w:ascii="DecimaWE Rg" w:hAnsi="DecimaWE Rg"/>
          <w:sz w:val="24"/>
        </w:rPr>
        <w:t>)</w:t>
      </w:r>
      <w:r w:rsidRPr="00D979D0">
        <w:rPr>
          <w:rFonts w:ascii="DecimaWE Rg" w:hAnsi="DecimaWE Rg"/>
          <w:sz w:val="24"/>
        </w:rPr>
        <w:t>.</w:t>
      </w:r>
      <w:r w:rsidR="00B03DEB">
        <w:rPr>
          <w:rFonts w:ascii="DecimaWE Rg" w:hAnsi="DecimaWE Rg"/>
          <w:sz w:val="24"/>
        </w:rPr>
        <w:t xml:space="preserve"> Le eventuali </w:t>
      </w:r>
      <w:r w:rsidR="00D522B4">
        <w:rPr>
          <w:rFonts w:ascii="DecimaWE Rg" w:hAnsi="DecimaWE Rg"/>
          <w:sz w:val="24"/>
        </w:rPr>
        <w:t xml:space="preserve">chiamate per </w:t>
      </w:r>
      <w:r w:rsidR="004441E0">
        <w:rPr>
          <w:rFonts w:ascii="DecimaWE Rg" w:hAnsi="DecimaWE Rg"/>
          <w:sz w:val="24"/>
        </w:rPr>
        <w:t>informazioni possono</w:t>
      </w:r>
      <w:r w:rsidR="00D522B4">
        <w:rPr>
          <w:rFonts w:ascii="DecimaWE Rg" w:hAnsi="DecimaWE Rg"/>
          <w:sz w:val="24"/>
        </w:rPr>
        <w:t xml:space="preserve"> essere effettuate</w:t>
      </w:r>
      <w:r w:rsidRPr="00D979D0">
        <w:rPr>
          <w:rFonts w:ascii="DecimaWE Rg" w:hAnsi="DecimaWE Rg"/>
          <w:sz w:val="24"/>
        </w:rPr>
        <w:t xml:space="preserve"> da </w:t>
      </w:r>
      <w:r w:rsidR="004441E0">
        <w:rPr>
          <w:rFonts w:ascii="DecimaWE Rg" w:hAnsi="DecimaWE Rg"/>
          <w:color w:val="FF0000"/>
          <w:sz w:val="24"/>
        </w:rPr>
        <w:t>lunedì a v</w:t>
      </w:r>
      <w:r w:rsidRPr="004441E0">
        <w:rPr>
          <w:rFonts w:ascii="DecimaWE Rg" w:hAnsi="DecimaWE Rg"/>
          <w:color w:val="FF0000"/>
          <w:sz w:val="24"/>
        </w:rPr>
        <w:t>enerdì dalle 9.</w:t>
      </w:r>
      <w:r w:rsidR="00A93091" w:rsidRPr="004441E0">
        <w:rPr>
          <w:rFonts w:ascii="DecimaWE Rg" w:hAnsi="DecimaWE Rg"/>
          <w:color w:val="FF0000"/>
          <w:sz w:val="24"/>
        </w:rPr>
        <w:t>00</w:t>
      </w:r>
      <w:r w:rsidRPr="004441E0">
        <w:rPr>
          <w:rFonts w:ascii="DecimaWE Rg" w:hAnsi="DecimaWE Rg"/>
          <w:color w:val="FF0000"/>
          <w:sz w:val="24"/>
        </w:rPr>
        <w:t xml:space="preserve"> alle 19. </w:t>
      </w:r>
    </w:p>
    <w:p w14:paraId="6F37C26C" w14:textId="77777777" w:rsidR="00D979D0" w:rsidRDefault="00B03DEB" w:rsidP="00892AC2">
      <w:pPr>
        <w:jc w:val="both"/>
      </w:pPr>
      <w:r>
        <w:rPr>
          <w:rFonts w:ascii="DecimaWE Rg" w:hAnsi="DecimaWE Rg"/>
          <w:sz w:val="24"/>
        </w:rPr>
        <w:t>A</w:t>
      </w:r>
      <w:r w:rsidR="00146D28" w:rsidRPr="00D979D0">
        <w:rPr>
          <w:rFonts w:ascii="DecimaWE Rg" w:hAnsi="DecimaWE Rg"/>
          <w:sz w:val="24"/>
        </w:rPr>
        <w:t xml:space="preserve">l momento del contatto telefonico </w:t>
      </w:r>
      <w:r w:rsidR="00D522B4">
        <w:rPr>
          <w:rFonts w:ascii="DecimaWE Rg" w:hAnsi="DecimaWE Rg"/>
          <w:sz w:val="24"/>
        </w:rPr>
        <w:t xml:space="preserve">sarà </w:t>
      </w:r>
      <w:r w:rsidR="00146D28" w:rsidRPr="00D979D0">
        <w:rPr>
          <w:rFonts w:ascii="DecimaWE Rg" w:hAnsi="DecimaWE Rg"/>
          <w:sz w:val="24"/>
        </w:rPr>
        <w:t>spie</w:t>
      </w:r>
      <w:r w:rsidR="00237F1A">
        <w:rPr>
          <w:rFonts w:ascii="DecimaWE Rg" w:hAnsi="DecimaWE Rg"/>
          <w:sz w:val="24"/>
        </w:rPr>
        <w:t>gato il motivo dell’intervista,</w:t>
      </w:r>
      <w:r w:rsidR="00D522B4">
        <w:rPr>
          <w:rFonts w:ascii="DecimaWE Rg" w:hAnsi="DecimaWE Rg"/>
          <w:sz w:val="24"/>
        </w:rPr>
        <w:t xml:space="preserve"> verranno</w:t>
      </w:r>
      <w:r w:rsidR="00146D28" w:rsidRPr="00D979D0">
        <w:rPr>
          <w:rFonts w:ascii="DecimaWE Rg" w:hAnsi="DecimaWE Rg"/>
          <w:sz w:val="24"/>
        </w:rPr>
        <w:t xml:space="preserve"> forniti i recapiti di riferimento all’interno del </w:t>
      </w:r>
      <w:r w:rsidR="00237F1A">
        <w:rPr>
          <w:rFonts w:ascii="DecimaWE Rg" w:hAnsi="DecimaWE Rg"/>
          <w:sz w:val="24"/>
        </w:rPr>
        <w:t>proprio</w:t>
      </w:r>
      <w:r w:rsidR="00D522B4">
        <w:rPr>
          <w:rFonts w:ascii="DecimaWE Rg" w:hAnsi="DecimaWE Rg"/>
          <w:sz w:val="24"/>
        </w:rPr>
        <w:t xml:space="preserve"> Distretto sanitario e</w:t>
      </w:r>
      <w:r w:rsidR="00146D28" w:rsidRPr="00D979D0">
        <w:rPr>
          <w:rFonts w:ascii="DecimaWE Rg" w:hAnsi="DecimaWE Rg"/>
          <w:sz w:val="24"/>
        </w:rPr>
        <w:t xml:space="preserve"> </w:t>
      </w:r>
      <w:r w:rsidR="00237F1A">
        <w:rPr>
          <w:rFonts w:ascii="DecimaWE Rg" w:hAnsi="DecimaWE Rg"/>
          <w:sz w:val="24"/>
        </w:rPr>
        <w:t>infine</w:t>
      </w:r>
      <w:r w:rsidR="00D522B4">
        <w:rPr>
          <w:rFonts w:ascii="DecimaWE Rg" w:hAnsi="DecimaWE Rg"/>
          <w:sz w:val="24"/>
        </w:rPr>
        <w:t xml:space="preserve"> sarà</w:t>
      </w:r>
      <w:r w:rsidR="00146D28" w:rsidRPr="00D979D0">
        <w:rPr>
          <w:rFonts w:ascii="DecimaWE Rg" w:hAnsi="DecimaWE Rg"/>
          <w:sz w:val="24"/>
        </w:rPr>
        <w:t xml:space="preserve"> </w:t>
      </w:r>
      <w:r w:rsidR="004441E0">
        <w:rPr>
          <w:rFonts w:ascii="DecimaWE Rg" w:hAnsi="DecimaWE Rg"/>
          <w:sz w:val="24"/>
        </w:rPr>
        <w:t xml:space="preserve">data apposita informativa rispetto </w:t>
      </w:r>
      <w:r w:rsidR="00146D28" w:rsidRPr="00D979D0">
        <w:rPr>
          <w:rFonts w:ascii="DecimaWE Rg" w:hAnsi="DecimaWE Rg"/>
          <w:sz w:val="24"/>
        </w:rPr>
        <w:t>al trattamento dei dati ed all’effettuazione dell’intervista.</w:t>
      </w:r>
      <w:r w:rsidR="00D979D0">
        <w:rPr>
          <w:rFonts w:ascii="DecimaWE Rg" w:hAnsi="DecimaWE Rg"/>
          <w:sz w:val="24"/>
        </w:rPr>
        <w:t xml:space="preserve">  L</w:t>
      </w:r>
      <w:r w:rsidR="00D979D0" w:rsidRPr="00D979D0">
        <w:rPr>
          <w:rFonts w:ascii="DecimaWE Rg" w:hAnsi="DecimaWE Rg"/>
          <w:sz w:val="24"/>
        </w:rPr>
        <w:t>e interviste hanno una durata di circa 4-6 minuti.</w:t>
      </w:r>
      <w:r w:rsidR="00D979D0">
        <w:t xml:space="preserve"> </w:t>
      </w:r>
    </w:p>
    <w:p w14:paraId="492AAAA3" w14:textId="6B3721AC" w:rsidR="00455B35" w:rsidRPr="00C452B1" w:rsidRDefault="00776881" w:rsidP="00892AC2">
      <w:pPr>
        <w:jc w:val="both"/>
        <w:rPr>
          <w:rFonts w:ascii="DecimaWE Rg" w:hAnsi="DecimaWE Rg"/>
          <w:b/>
          <w:sz w:val="24"/>
        </w:rPr>
      </w:pPr>
      <w:r>
        <w:rPr>
          <w:rFonts w:ascii="DecimaWE Rg" w:hAnsi="DecimaWE Rg"/>
          <w:b/>
          <w:sz w:val="24"/>
        </w:rPr>
        <w:t xml:space="preserve">Quali vantaggi </w:t>
      </w:r>
      <w:r w:rsidR="00697E71">
        <w:rPr>
          <w:rFonts w:ascii="DecimaWE Rg" w:hAnsi="DecimaWE Rg"/>
          <w:b/>
          <w:sz w:val="24"/>
        </w:rPr>
        <w:t>può avere chi accetta</w:t>
      </w:r>
      <w:r>
        <w:rPr>
          <w:rFonts w:ascii="DecimaWE Rg" w:hAnsi="DecimaWE Rg"/>
          <w:b/>
          <w:sz w:val="24"/>
        </w:rPr>
        <w:t xml:space="preserve"> di rispondere all’ intervista</w:t>
      </w:r>
    </w:p>
    <w:p w14:paraId="04E0FD5E" w14:textId="77777777" w:rsidR="00455B35" w:rsidRDefault="00A36825" w:rsidP="00892AC2">
      <w:pPr>
        <w:jc w:val="both"/>
        <w:rPr>
          <w:rFonts w:ascii="DecimaWE Rg" w:hAnsi="DecimaWE Rg"/>
          <w:sz w:val="24"/>
        </w:rPr>
      </w:pPr>
      <w:r>
        <w:rPr>
          <w:rFonts w:ascii="DecimaWE Rg" w:hAnsi="DecimaWE Rg"/>
          <w:sz w:val="24"/>
        </w:rPr>
        <w:t>Oltre ad orientare l’attività della Regione sui reali bisogni emergenti, q</w:t>
      </w:r>
      <w:r w:rsidR="00776881">
        <w:rPr>
          <w:rFonts w:ascii="DecimaWE Rg" w:hAnsi="DecimaWE Rg"/>
          <w:sz w:val="24"/>
        </w:rPr>
        <w:t xml:space="preserve">ualora si rilevasse una situazione </w:t>
      </w:r>
      <w:r w:rsidR="004441E0">
        <w:rPr>
          <w:rFonts w:ascii="DecimaWE Rg" w:hAnsi="DecimaWE Rg"/>
          <w:sz w:val="24"/>
        </w:rPr>
        <w:t>di potenziale</w:t>
      </w:r>
      <w:r w:rsidR="00776881">
        <w:rPr>
          <w:rFonts w:ascii="DecimaWE Rg" w:hAnsi="DecimaWE Rg"/>
          <w:sz w:val="24"/>
        </w:rPr>
        <w:t xml:space="preserve"> fragilità</w:t>
      </w:r>
      <w:r w:rsidR="004441E0">
        <w:rPr>
          <w:rFonts w:ascii="DecimaWE Rg" w:hAnsi="DecimaWE Rg"/>
          <w:sz w:val="24"/>
        </w:rPr>
        <w:t>,</w:t>
      </w:r>
      <w:r w:rsidR="00776881">
        <w:rPr>
          <w:rFonts w:ascii="DecimaWE Rg" w:hAnsi="DecimaWE Rg"/>
          <w:sz w:val="24"/>
        </w:rPr>
        <w:t xml:space="preserve"> i Distretti</w:t>
      </w:r>
      <w:r w:rsidR="006920D1">
        <w:rPr>
          <w:rFonts w:ascii="DecimaWE Rg" w:hAnsi="DecimaWE Rg"/>
          <w:sz w:val="24"/>
        </w:rPr>
        <w:t xml:space="preserve"> sanitari potranno ricontattare</w:t>
      </w:r>
      <w:r w:rsidR="00776881">
        <w:rPr>
          <w:rFonts w:ascii="DecimaWE Rg" w:hAnsi="DecimaWE Rg"/>
          <w:sz w:val="24"/>
        </w:rPr>
        <w:t xml:space="preserve"> direttamente</w:t>
      </w:r>
      <w:r w:rsidR="006920D1">
        <w:rPr>
          <w:rFonts w:ascii="DecimaWE Rg" w:hAnsi="DecimaWE Rg"/>
          <w:sz w:val="24"/>
        </w:rPr>
        <w:t xml:space="preserve"> la persona</w:t>
      </w:r>
      <w:r w:rsidR="00776881">
        <w:rPr>
          <w:rFonts w:ascii="DecimaWE Rg" w:hAnsi="DecimaWE Rg"/>
          <w:sz w:val="24"/>
        </w:rPr>
        <w:t xml:space="preserve"> per ulteriori approfondimenti e per</w:t>
      </w:r>
      <w:r w:rsidR="006920D1">
        <w:rPr>
          <w:rFonts w:ascii="DecimaWE Rg" w:hAnsi="DecimaWE Rg"/>
          <w:sz w:val="24"/>
        </w:rPr>
        <w:t xml:space="preserve"> trovare insieme </w:t>
      </w:r>
      <w:r w:rsidR="00776881">
        <w:rPr>
          <w:rFonts w:ascii="DecimaWE Rg" w:hAnsi="DecimaWE Rg"/>
          <w:sz w:val="24"/>
        </w:rPr>
        <w:t>il modo migliore per affrontare eventuali difficoltà.</w:t>
      </w:r>
    </w:p>
    <w:p w14:paraId="4664C3EF" w14:textId="77777777" w:rsidR="00B12D2E" w:rsidRPr="00A36825" w:rsidRDefault="00A36825" w:rsidP="00892AC2">
      <w:pPr>
        <w:jc w:val="both"/>
        <w:rPr>
          <w:rFonts w:ascii="DecimaWE Rg" w:hAnsi="DecimaWE Rg"/>
          <w:sz w:val="24"/>
        </w:rPr>
      </w:pPr>
      <w:r w:rsidRPr="00A36825">
        <w:rPr>
          <w:rFonts w:ascii="DecimaWE Rg" w:hAnsi="DecimaWE Rg"/>
          <w:sz w:val="24"/>
        </w:rPr>
        <w:lastRenderedPageBreak/>
        <w:t xml:space="preserve">Infine, </w:t>
      </w:r>
      <w:r w:rsidR="006920D1">
        <w:rPr>
          <w:rFonts w:ascii="DecimaWE Rg" w:hAnsi="DecimaWE Rg"/>
          <w:sz w:val="24"/>
        </w:rPr>
        <w:t>se l’anziano lo consente</w:t>
      </w:r>
      <w:r w:rsidR="004441E0">
        <w:rPr>
          <w:rFonts w:ascii="DecimaWE Rg" w:hAnsi="DecimaWE Rg"/>
          <w:sz w:val="24"/>
        </w:rPr>
        <w:t>,</w:t>
      </w:r>
      <w:r w:rsidR="00B12D2E" w:rsidRPr="00A36825">
        <w:rPr>
          <w:rFonts w:ascii="DecimaWE Rg" w:hAnsi="DecimaWE Rg"/>
          <w:sz w:val="24"/>
        </w:rPr>
        <w:t xml:space="preserve"> </w:t>
      </w:r>
      <w:r w:rsidRPr="00A36825">
        <w:rPr>
          <w:rFonts w:ascii="DecimaWE Rg" w:hAnsi="DecimaWE Rg"/>
          <w:sz w:val="24"/>
        </w:rPr>
        <w:t xml:space="preserve">trasmetteremo </w:t>
      </w:r>
      <w:r w:rsidR="006920D1">
        <w:rPr>
          <w:rFonts w:ascii="DecimaWE Rg" w:hAnsi="DecimaWE Rg"/>
          <w:sz w:val="24"/>
        </w:rPr>
        <w:t>l’esito dello screening</w:t>
      </w:r>
      <w:r w:rsidR="006920D1" w:rsidRPr="00A36825">
        <w:rPr>
          <w:rFonts w:ascii="DecimaWE Rg" w:hAnsi="DecimaWE Rg"/>
          <w:sz w:val="24"/>
        </w:rPr>
        <w:t xml:space="preserve"> </w:t>
      </w:r>
      <w:r w:rsidRPr="00A36825">
        <w:rPr>
          <w:rFonts w:ascii="DecimaWE Rg" w:hAnsi="DecimaWE Rg"/>
          <w:sz w:val="24"/>
        </w:rPr>
        <w:t>anche al</w:t>
      </w:r>
      <w:r w:rsidR="00B12D2E" w:rsidRPr="00A36825">
        <w:rPr>
          <w:rFonts w:ascii="DecimaWE Rg" w:hAnsi="DecimaWE Rg"/>
          <w:sz w:val="24"/>
        </w:rPr>
        <w:t xml:space="preserve"> medico di medicina generale</w:t>
      </w:r>
      <w:r w:rsidR="006920D1">
        <w:rPr>
          <w:rFonts w:ascii="DecimaWE Rg" w:hAnsi="DecimaWE Rg"/>
          <w:sz w:val="24"/>
        </w:rPr>
        <w:t>,</w:t>
      </w:r>
      <w:r w:rsidR="004441E0">
        <w:rPr>
          <w:rFonts w:ascii="DecimaWE Rg" w:hAnsi="DecimaWE Rg"/>
          <w:sz w:val="24"/>
        </w:rPr>
        <w:t xml:space="preserve"> </w:t>
      </w:r>
      <w:r w:rsidRPr="00A36825">
        <w:rPr>
          <w:rFonts w:ascii="DecimaWE Rg" w:hAnsi="DecimaWE Rg"/>
          <w:sz w:val="24"/>
        </w:rPr>
        <w:t xml:space="preserve">in modo che possa </w:t>
      </w:r>
      <w:r w:rsidR="006920D1">
        <w:rPr>
          <w:rFonts w:ascii="DecimaWE Rg" w:hAnsi="DecimaWE Rg"/>
          <w:sz w:val="24"/>
        </w:rPr>
        <w:t>aiutare</w:t>
      </w:r>
      <w:r w:rsidR="00892AC2">
        <w:rPr>
          <w:rFonts w:ascii="DecimaWE Rg" w:hAnsi="DecimaWE Rg"/>
          <w:sz w:val="24"/>
        </w:rPr>
        <w:t xml:space="preserve"> in </w:t>
      </w:r>
      <w:r w:rsidRPr="00A36825">
        <w:rPr>
          <w:rFonts w:ascii="DecimaWE Rg" w:hAnsi="DecimaWE Rg"/>
          <w:sz w:val="24"/>
        </w:rPr>
        <w:t>questo percorso di ricerca del miglioramento della qualità della vita.</w:t>
      </w:r>
    </w:p>
    <w:p w14:paraId="22BD77ED" w14:textId="77777777" w:rsidR="00B12D2E" w:rsidRDefault="00B12D2E" w:rsidP="00455B35"/>
    <w:p w14:paraId="59AE793E" w14:textId="7962889E" w:rsidR="00146D28" w:rsidRDefault="003810DF" w:rsidP="00D979D0">
      <w:pPr>
        <w:jc w:val="both"/>
        <w:rPr>
          <w:rFonts w:ascii="DecimaWE Rg" w:hAnsi="DecimaWE Rg"/>
          <w:sz w:val="24"/>
        </w:rPr>
      </w:pPr>
      <w:r>
        <w:rPr>
          <w:rFonts w:ascii="DecimaWE Rg" w:hAnsi="DecimaWE Rg"/>
          <w:sz w:val="24"/>
        </w:rPr>
        <w:t xml:space="preserve">Ulteriori informazioni sul progetto e l’informativa per il trattamento dei dati ai sensi degli art. 13 e 14 del regolamento UE 679/2016 e del D. </w:t>
      </w:r>
      <w:proofErr w:type="spellStart"/>
      <w:r>
        <w:rPr>
          <w:rFonts w:ascii="DecimaWE Rg" w:hAnsi="DecimaWE Rg"/>
          <w:sz w:val="24"/>
        </w:rPr>
        <w:t>Lgs</w:t>
      </w:r>
      <w:proofErr w:type="spellEnd"/>
      <w:r>
        <w:rPr>
          <w:rFonts w:ascii="DecimaWE Rg" w:hAnsi="DecimaWE Rg"/>
          <w:sz w:val="24"/>
        </w:rPr>
        <w:t xml:space="preserve">. 101/2018 potranno essere reperibili sul sito istituzionale della Regione Friuli Venezia Giulia al seguente indirizzo: (devo ancora creare la pagina) e sui siti istituzionali delle Aziende sanitarie. </w:t>
      </w:r>
    </w:p>
    <w:p w14:paraId="156E1791" w14:textId="23B4A730" w:rsidR="00A36825" w:rsidRDefault="00A36825" w:rsidP="00D979D0">
      <w:pPr>
        <w:jc w:val="both"/>
        <w:rPr>
          <w:rFonts w:ascii="DecimaWE Rg" w:hAnsi="DecimaWE Rg"/>
          <w:sz w:val="24"/>
        </w:rPr>
      </w:pPr>
    </w:p>
    <w:p w14:paraId="3B8AD990" w14:textId="77777777" w:rsidR="00A36825" w:rsidRDefault="00A36825" w:rsidP="00D979D0">
      <w:pPr>
        <w:jc w:val="both"/>
        <w:rPr>
          <w:rFonts w:ascii="DecimaWE Rg" w:hAnsi="DecimaWE Rg"/>
          <w:sz w:val="24"/>
        </w:rPr>
      </w:pPr>
    </w:p>
    <w:p w14:paraId="58C93284" w14:textId="77777777" w:rsidR="00B66795" w:rsidRDefault="00B66795" w:rsidP="002E3B28">
      <w:pPr>
        <w:jc w:val="both"/>
        <w:rPr>
          <w:rFonts w:ascii="DecimaWE Rg" w:hAnsi="DecimaWE Rg"/>
          <w:sz w:val="24"/>
        </w:rPr>
      </w:pPr>
    </w:p>
    <w:p w14:paraId="39A3DD8D" w14:textId="77777777" w:rsidR="00A36825" w:rsidRDefault="00A36825" w:rsidP="002E3B28">
      <w:pPr>
        <w:jc w:val="both"/>
        <w:rPr>
          <w:rFonts w:ascii="DecimaWE Rg" w:hAnsi="DecimaWE Rg"/>
          <w:sz w:val="24"/>
        </w:rPr>
      </w:pPr>
    </w:p>
    <w:p w14:paraId="5E773DC4" w14:textId="77777777" w:rsidR="00A36825" w:rsidRDefault="00A36825" w:rsidP="002E3B28">
      <w:pPr>
        <w:jc w:val="both"/>
        <w:rPr>
          <w:rFonts w:ascii="DecimaWE Rg" w:hAnsi="DecimaWE Rg"/>
          <w:sz w:val="24"/>
        </w:rPr>
      </w:pPr>
    </w:p>
    <w:p w14:paraId="1F89765A" w14:textId="77777777" w:rsidR="00A36825" w:rsidRDefault="00A36825" w:rsidP="002E3B28">
      <w:pPr>
        <w:jc w:val="both"/>
        <w:rPr>
          <w:rFonts w:ascii="DecimaWE Rg" w:hAnsi="DecimaWE Rg"/>
          <w:sz w:val="24"/>
        </w:rPr>
      </w:pPr>
      <w:bookmarkStart w:id="0" w:name="_GoBack"/>
      <w:bookmarkEnd w:id="0"/>
    </w:p>
    <w:p w14:paraId="778E0E9E" w14:textId="77777777" w:rsidR="00A36825" w:rsidRDefault="00A36825" w:rsidP="002E3B28">
      <w:pPr>
        <w:jc w:val="both"/>
        <w:rPr>
          <w:rFonts w:ascii="DecimaWE Rg" w:hAnsi="DecimaWE Rg"/>
          <w:sz w:val="24"/>
        </w:rPr>
      </w:pPr>
    </w:p>
    <w:p w14:paraId="1FD3BEE2" w14:textId="77777777" w:rsidR="00A36825" w:rsidRDefault="00A36825" w:rsidP="002E3B28">
      <w:pPr>
        <w:jc w:val="both"/>
        <w:rPr>
          <w:rFonts w:ascii="DecimaWE Rg" w:hAnsi="DecimaWE Rg"/>
          <w:sz w:val="24"/>
        </w:rPr>
      </w:pPr>
    </w:p>
    <w:p w14:paraId="194EA4C4" w14:textId="77777777" w:rsidR="00A36825" w:rsidRDefault="00A36825" w:rsidP="002E3B28">
      <w:pPr>
        <w:jc w:val="both"/>
        <w:rPr>
          <w:rFonts w:ascii="DecimaWE Rg" w:hAnsi="DecimaWE Rg"/>
          <w:sz w:val="24"/>
        </w:rPr>
      </w:pPr>
    </w:p>
    <w:sectPr w:rsidR="00A36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05CF"/>
    <w:multiLevelType w:val="hybridMultilevel"/>
    <w:tmpl w:val="182E2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C1"/>
    <w:rsid w:val="000049B1"/>
    <w:rsid w:val="000B0A6A"/>
    <w:rsid w:val="000B27CC"/>
    <w:rsid w:val="000F53CD"/>
    <w:rsid w:val="001319D4"/>
    <w:rsid w:val="00146D28"/>
    <w:rsid w:val="001A6DA1"/>
    <w:rsid w:val="001F7DBE"/>
    <w:rsid w:val="00204094"/>
    <w:rsid w:val="00237F1A"/>
    <w:rsid w:val="002E3B28"/>
    <w:rsid w:val="00326195"/>
    <w:rsid w:val="00326757"/>
    <w:rsid w:val="00355E51"/>
    <w:rsid w:val="003810DF"/>
    <w:rsid w:val="004441E0"/>
    <w:rsid w:val="00455B35"/>
    <w:rsid w:val="00480CE8"/>
    <w:rsid w:val="004D3916"/>
    <w:rsid w:val="004D687D"/>
    <w:rsid w:val="00524BB1"/>
    <w:rsid w:val="00571273"/>
    <w:rsid w:val="005969BA"/>
    <w:rsid w:val="005E7295"/>
    <w:rsid w:val="0061180A"/>
    <w:rsid w:val="006552CB"/>
    <w:rsid w:val="006920D1"/>
    <w:rsid w:val="00697E71"/>
    <w:rsid w:val="006A5B20"/>
    <w:rsid w:val="007106D7"/>
    <w:rsid w:val="00776881"/>
    <w:rsid w:val="007C4136"/>
    <w:rsid w:val="00820BFE"/>
    <w:rsid w:val="00892AC2"/>
    <w:rsid w:val="00924FB0"/>
    <w:rsid w:val="00996290"/>
    <w:rsid w:val="009D0651"/>
    <w:rsid w:val="00A36825"/>
    <w:rsid w:val="00A93091"/>
    <w:rsid w:val="00A93EC1"/>
    <w:rsid w:val="00AE0ADB"/>
    <w:rsid w:val="00AE20FE"/>
    <w:rsid w:val="00B03DEB"/>
    <w:rsid w:val="00B12D2E"/>
    <w:rsid w:val="00B279E8"/>
    <w:rsid w:val="00B4018A"/>
    <w:rsid w:val="00B66795"/>
    <w:rsid w:val="00BA0664"/>
    <w:rsid w:val="00BA1572"/>
    <w:rsid w:val="00C452B1"/>
    <w:rsid w:val="00D43036"/>
    <w:rsid w:val="00D522B4"/>
    <w:rsid w:val="00D84245"/>
    <w:rsid w:val="00D979D0"/>
    <w:rsid w:val="00DA3740"/>
    <w:rsid w:val="00DA4334"/>
    <w:rsid w:val="00E667CB"/>
    <w:rsid w:val="00E80A6F"/>
    <w:rsid w:val="00EB0FC4"/>
    <w:rsid w:val="00EB6DCC"/>
    <w:rsid w:val="00E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B6D2"/>
  <w15:chartTrackingRefBased/>
  <w15:docId w15:val="{547525C9-1D52-40B9-997C-0328910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1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E20F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2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" ma:contentTypeDescription="Creare un nuovo documento." ma:contentTypeScope="" ma:versionID="5fe78d07c857fd9e2af4cd0c5d9ec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CD6DD-6542-4333-99D4-6C35158481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0143C0-AB65-4961-AF1C-5A53BDDAB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BD686-C343-4913-819E-30274684C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Elisa</dc:creator>
  <cp:keywords/>
  <dc:description/>
  <cp:lastModifiedBy>Marsi Elisa</cp:lastModifiedBy>
  <cp:revision>7</cp:revision>
  <dcterms:created xsi:type="dcterms:W3CDTF">2019-02-11T07:02:00Z</dcterms:created>
  <dcterms:modified xsi:type="dcterms:W3CDTF">2019-03-20T15:12:00Z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